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7A" w:rsidRPr="00C4427A" w:rsidRDefault="00C4427A" w:rsidP="00C4427A">
      <w:pPr>
        <w:jc w:val="center"/>
        <w:rPr>
          <w:rFonts w:hint="eastAsia"/>
          <w:b/>
          <w:bCs/>
          <w:sz w:val="24"/>
        </w:rPr>
      </w:pPr>
      <w:r w:rsidRPr="00C4427A">
        <w:rPr>
          <w:rFonts w:ascii="宋体" w:hAnsi="宋体" w:hint="eastAsia"/>
          <w:b/>
          <w:bCs/>
          <w:sz w:val="24"/>
        </w:rPr>
        <w:t>供应链管理</w:t>
      </w:r>
      <w:r w:rsidRPr="00C4427A">
        <w:rPr>
          <w:rFonts w:hint="eastAsia"/>
          <w:b/>
          <w:bCs/>
          <w:sz w:val="24"/>
        </w:rPr>
        <w:t>—教学日历</w:t>
      </w:r>
    </w:p>
    <w:p w:rsidR="00C4427A" w:rsidRPr="00C4427A" w:rsidRDefault="00C4427A" w:rsidP="00C4427A">
      <w:pPr>
        <w:jc w:val="center"/>
        <w:rPr>
          <w:rFonts w:ascii="宋体" w:hAnsi="宋体" w:hint="eastAsia"/>
          <w:bCs/>
          <w:sz w:val="24"/>
        </w:rPr>
      </w:pPr>
      <w:r w:rsidRPr="00C4427A">
        <w:rPr>
          <w:rFonts w:ascii="宋体" w:hAnsi="宋体" w:hint="eastAsia"/>
          <w:bCs/>
          <w:sz w:val="24"/>
        </w:rPr>
        <w:t>华中科技大学管理学院</w:t>
      </w:r>
    </w:p>
    <w:p w:rsidR="0051771B" w:rsidRPr="00C4427A" w:rsidRDefault="0051771B" w:rsidP="00C4427A">
      <w:pPr>
        <w:spacing w:line="300" w:lineRule="exact"/>
        <w:jc w:val="left"/>
        <w:rPr>
          <w:rFonts w:eastAsia="楷体_GB2312"/>
          <w:b/>
          <w:szCs w:val="21"/>
        </w:rPr>
      </w:pPr>
      <w:r w:rsidRPr="00C4427A">
        <w:rPr>
          <w:rFonts w:eastAsia="楷体_GB2312"/>
          <w:b/>
          <w:szCs w:val="21"/>
        </w:rPr>
        <w:t>课程名称：</w:t>
      </w:r>
      <w:r w:rsidR="0041497B" w:rsidRPr="00C4427A">
        <w:rPr>
          <w:rFonts w:eastAsia="楷体_GB2312"/>
          <w:szCs w:val="21"/>
        </w:rPr>
        <w:t>供应链管理</w:t>
      </w:r>
      <w:r w:rsidR="0097753E" w:rsidRPr="00C4427A">
        <w:rPr>
          <w:rFonts w:eastAsia="楷体_GB2312"/>
          <w:szCs w:val="21"/>
        </w:rPr>
        <w:t xml:space="preserve">  </w:t>
      </w:r>
      <w:r w:rsidR="0041497B" w:rsidRPr="00C4427A">
        <w:rPr>
          <w:rFonts w:eastAsia="楷体_GB2312"/>
          <w:szCs w:val="21"/>
        </w:rPr>
        <w:t>Supply Chain Management</w:t>
      </w:r>
      <w:r w:rsidR="0097753E" w:rsidRPr="00C4427A">
        <w:rPr>
          <w:rFonts w:eastAsia="楷体_GB2312"/>
          <w:szCs w:val="21"/>
        </w:rPr>
        <w:t xml:space="preserve"> </w:t>
      </w:r>
    </w:p>
    <w:p w:rsidR="0097753E" w:rsidRPr="00C4427A" w:rsidRDefault="0097753E" w:rsidP="00C4427A">
      <w:pPr>
        <w:spacing w:line="300" w:lineRule="exact"/>
        <w:rPr>
          <w:rFonts w:eastAsia="楷体_GB2312"/>
          <w:szCs w:val="21"/>
        </w:rPr>
      </w:pPr>
      <w:r w:rsidRPr="00C4427A">
        <w:rPr>
          <w:rFonts w:eastAsia="楷体_GB2312"/>
          <w:b/>
          <w:bCs/>
          <w:szCs w:val="21"/>
        </w:rPr>
        <w:t>先修课程</w:t>
      </w:r>
      <w:r w:rsidRPr="00C4427A">
        <w:rPr>
          <w:rFonts w:eastAsia="楷体_GB2312"/>
          <w:szCs w:val="21"/>
        </w:rPr>
        <w:t>：</w:t>
      </w:r>
      <w:r w:rsidR="009D660F" w:rsidRPr="00C4427A">
        <w:rPr>
          <w:rFonts w:eastAsia="楷体_GB2312"/>
          <w:szCs w:val="21"/>
        </w:rPr>
        <w:t>管理学、运筹学</w:t>
      </w:r>
    </w:p>
    <w:p w:rsidR="0097753E" w:rsidRPr="00C4427A" w:rsidRDefault="0097753E" w:rsidP="00C4427A">
      <w:pPr>
        <w:spacing w:line="300" w:lineRule="exact"/>
        <w:rPr>
          <w:rFonts w:eastAsia="楷体_GB2312"/>
          <w:szCs w:val="21"/>
        </w:rPr>
      </w:pPr>
      <w:r w:rsidRPr="00C4427A">
        <w:rPr>
          <w:rFonts w:eastAsia="楷体_GB2312"/>
          <w:b/>
          <w:bCs/>
          <w:szCs w:val="21"/>
        </w:rPr>
        <w:t>班级</w:t>
      </w:r>
      <w:r w:rsidRPr="00C4427A">
        <w:rPr>
          <w:rFonts w:eastAsia="楷体_GB2312"/>
          <w:szCs w:val="21"/>
        </w:rPr>
        <w:t>：</w:t>
      </w:r>
      <w:r w:rsidR="009D56CA" w:rsidRPr="00C4427A">
        <w:rPr>
          <w:rFonts w:eastAsia="楷体_GB2312" w:hint="eastAsia"/>
          <w:szCs w:val="21"/>
        </w:rPr>
        <w:t>2015</w:t>
      </w:r>
      <w:r w:rsidR="00E90B5E" w:rsidRPr="00C4427A">
        <w:rPr>
          <w:rFonts w:eastAsia="楷体_GB2312" w:hint="eastAsia"/>
          <w:szCs w:val="21"/>
        </w:rPr>
        <w:t>级</w:t>
      </w:r>
      <w:r w:rsidR="002845F7" w:rsidRPr="00C4427A">
        <w:rPr>
          <w:rFonts w:eastAsia="楷体_GB2312" w:hint="eastAsia"/>
          <w:szCs w:val="21"/>
        </w:rPr>
        <w:t>学术型</w:t>
      </w:r>
      <w:r w:rsidR="009D56CA" w:rsidRPr="00C4427A">
        <w:rPr>
          <w:rFonts w:eastAsia="楷体_GB2312" w:hint="eastAsia"/>
          <w:szCs w:val="21"/>
        </w:rPr>
        <w:t>、专业型</w:t>
      </w:r>
      <w:r w:rsidR="002845F7" w:rsidRPr="00C4427A">
        <w:rPr>
          <w:rFonts w:eastAsia="楷体_GB2312" w:hint="eastAsia"/>
          <w:szCs w:val="21"/>
        </w:rPr>
        <w:t>硕士</w:t>
      </w:r>
      <w:r w:rsidR="009D56CA" w:rsidRPr="00C4427A">
        <w:rPr>
          <w:rFonts w:eastAsia="楷体_GB2312" w:hint="eastAsia"/>
          <w:szCs w:val="21"/>
        </w:rPr>
        <w:t>研究生</w:t>
      </w:r>
      <w:r w:rsidR="002A36E1" w:rsidRPr="00C4427A">
        <w:rPr>
          <w:rFonts w:eastAsia="楷体_GB2312"/>
          <w:szCs w:val="21"/>
        </w:rPr>
        <w:t>；</w:t>
      </w:r>
      <w:r w:rsidR="00515DDC" w:rsidRPr="00C4427A">
        <w:rPr>
          <w:rFonts w:eastAsia="楷体_GB2312"/>
          <w:szCs w:val="21"/>
        </w:rPr>
        <w:t xml:space="preserve"> </w:t>
      </w:r>
    </w:p>
    <w:p w:rsidR="0051771B" w:rsidRPr="00C4427A" w:rsidRDefault="0051771B" w:rsidP="00C4427A">
      <w:pPr>
        <w:spacing w:line="300" w:lineRule="exact"/>
        <w:jc w:val="left"/>
        <w:rPr>
          <w:rFonts w:eastAsia="楷体_GB2312"/>
          <w:b/>
          <w:szCs w:val="21"/>
        </w:rPr>
      </w:pPr>
      <w:r w:rsidRPr="00C4427A">
        <w:rPr>
          <w:rFonts w:eastAsia="楷体_GB2312"/>
          <w:b/>
          <w:szCs w:val="21"/>
        </w:rPr>
        <w:t>总学时：</w:t>
      </w:r>
      <w:r w:rsidR="00152437" w:rsidRPr="00C4427A">
        <w:rPr>
          <w:rFonts w:eastAsia="楷体_GB2312" w:hint="eastAsia"/>
          <w:szCs w:val="21"/>
        </w:rPr>
        <w:t>32</w:t>
      </w:r>
      <w:r w:rsidRPr="00C4427A">
        <w:rPr>
          <w:rFonts w:eastAsia="楷体_GB2312"/>
          <w:szCs w:val="21"/>
        </w:rPr>
        <w:t>（</w:t>
      </w:r>
      <w:r w:rsidRPr="00C4427A">
        <w:rPr>
          <w:rFonts w:eastAsia="楷体_GB2312"/>
          <w:szCs w:val="21"/>
        </w:rPr>
        <w:t>2</w:t>
      </w:r>
      <w:r w:rsidRPr="00C4427A">
        <w:rPr>
          <w:rFonts w:eastAsia="楷体_GB2312"/>
          <w:szCs w:val="21"/>
        </w:rPr>
        <w:t>学分）</w:t>
      </w:r>
    </w:p>
    <w:p w:rsidR="0051771B" w:rsidRPr="00C4427A" w:rsidRDefault="0051771B" w:rsidP="00C4427A">
      <w:pPr>
        <w:spacing w:line="300" w:lineRule="exact"/>
        <w:jc w:val="left"/>
        <w:rPr>
          <w:rFonts w:eastAsia="楷体_GB2312"/>
          <w:szCs w:val="21"/>
        </w:rPr>
      </w:pPr>
      <w:r w:rsidRPr="00C4427A">
        <w:rPr>
          <w:rFonts w:eastAsia="楷体_GB2312"/>
          <w:b/>
          <w:bCs/>
          <w:szCs w:val="21"/>
        </w:rPr>
        <w:t>起止日期：</w:t>
      </w:r>
      <w:r w:rsidR="00A758C8" w:rsidRPr="00C4427A">
        <w:rPr>
          <w:rFonts w:eastAsia="楷体_GB2312"/>
          <w:szCs w:val="21"/>
        </w:rPr>
        <w:t>20</w:t>
      </w:r>
      <w:r w:rsidR="009D56CA" w:rsidRPr="00C4427A">
        <w:rPr>
          <w:rFonts w:eastAsia="楷体_GB2312" w:hint="eastAsia"/>
          <w:szCs w:val="21"/>
        </w:rPr>
        <w:t>15</w:t>
      </w:r>
      <w:r w:rsidR="002A7BB1" w:rsidRPr="00C4427A">
        <w:rPr>
          <w:rFonts w:eastAsia="楷体_GB2312"/>
          <w:szCs w:val="21"/>
        </w:rPr>
        <w:t>.</w:t>
      </w:r>
      <w:r w:rsidR="009D56CA" w:rsidRPr="00C4427A">
        <w:rPr>
          <w:rFonts w:eastAsia="楷体_GB2312" w:hint="eastAsia"/>
          <w:szCs w:val="21"/>
        </w:rPr>
        <w:t>12.15</w:t>
      </w:r>
      <w:r w:rsidR="00C34746" w:rsidRPr="00C4427A">
        <w:rPr>
          <w:rFonts w:eastAsia="楷体_GB2312"/>
          <w:szCs w:val="21"/>
        </w:rPr>
        <w:t>－</w:t>
      </w:r>
      <w:r w:rsidR="002A7BB1" w:rsidRPr="00C4427A">
        <w:rPr>
          <w:rFonts w:eastAsia="楷体_GB2312"/>
          <w:szCs w:val="21"/>
        </w:rPr>
        <w:t>20</w:t>
      </w:r>
      <w:r w:rsidR="009D56CA" w:rsidRPr="00C4427A">
        <w:rPr>
          <w:rFonts w:eastAsia="楷体_GB2312" w:hint="eastAsia"/>
          <w:szCs w:val="21"/>
        </w:rPr>
        <w:t>16.1.7</w:t>
      </w:r>
    </w:p>
    <w:p w:rsidR="0051771B" w:rsidRPr="00C4427A" w:rsidRDefault="0051771B" w:rsidP="00C4427A">
      <w:pPr>
        <w:spacing w:line="300" w:lineRule="exact"/>
        <w:jc w:val="left"/>
        <w:rPr>
          <w:rFonts w:eastAsia="楷体_GB2312"/>
          <w:szCs w:val="21"/>
        </w:rPr>
      </w:pPr>
      <w:r w:rsidRPr="00C4427A">
        <w:rPr>
          <w:rFonts w:eastAsia="楷体_GB2312"/>
          <w:b/>
          <w:bCs/>
          <w:szCs w:val="21"/>
        </w:rPr>
        <w:t>主讲教师：</w:t>
      </w:r>
      <w:r w:rsidR="009D56CA" w:rsidRPr="00C4427A">
        <w:rPr>
          <w:rFonts w:eastAsia="楷体_GB2312" w:hint="eastAsia"/>
          <w:szCs w:val="21"/>
        </w:rPr>
        <w:t>李昆鹏、</w:t>
      </w:r>
      <w:r w:rsidR="00587F4B" w:rsidRPr="00C4427A">
        <w:rPr>
          <w:rFonts w:eastAsia="楷体_GB2312"/>
          <w:szCs w:val="21"/>
        </w:rPr>
        <w:t>邹旭霞</w:t>
      </w:r>
    </w:p>
    <w:p w:rsidR="0051771B" w:rsidRPr="00C4427A" w:rsidRDefault="0051771B" w:rsidP="00C4427A">
      <w:pPr>
        <w:spacing w:line="300" w:lineRule="exact"/>
        <w:jc w:val="left"/>
        <w:rPr>
          <w:rFonts w:eastAsia="楷体_GB2312"/>
          <w:szCs w:val="21"/>
        </w:rPr>
      </w:pPr>
      <w:r w:rsidRPr="00C4427A">
        <w:rPr>
          <w:rFonts w:eastAsia="楷体_GB2312"/>
          <w:b/>
          <w:bCs/>
          <w:szCs w:val="21"/>
        </w:rPr>
        <w:t>联系电话：</w:t>
      </w:r>
      <w:r w:rsidR="004E479B" w:rsidRPr="00C4427A">
        <w:rPr>
          <w:rFonts w:eastAsia="楷体_GB2312" w:hint="eastAsia"/>
          <w:b/>
          <w:bCs/>
          <w:szCs w:val="21"/>
        </w:rPr>
        <w:t xml:space="preserve">13554436029 </w:t>
      </w:r>
      <w:r w:rsidR="002A7BB1" w:rsidRPr="00C4427A">
        <w:rPr>
          <w:rFonts w:eastAsia="楷体_GB2312" w:hint="eastAsia"/>
          <w:szCs w:val="21"/>
        </w:rPr>
        <w:t>18627019466</w:t>
      </w:r>
    </w:p>
    <w:p w:rsidR="0051771B" w:rsidRPr="00C4427A" w:rsidRDefault="0051771B" w:rsidP="00C4427A">
      <w:pPr>
        <w:spacing w:line="300" w:lineRule="exact"/>
        <w:jc w:val="left"/>
        <w:rPr>
          <w:rFonts w:eastAsia="楷体_GB2312"/>
          <w:szCs w:val="21"/>
        </w:rPr>
      </w:pPr>
      <w:r w:rsidRPr="00C4427A">
        <w:rPr>
          <w:rFonts w:eastAsia="楷体_GB2312"/>
          <w:b/>
          <w:bCs/>
          <w:szCs w:val="21"/>
        </w:rPr>
        <w:t>办公室：</w:t>
      </w:r>
      <w:r w:rsidR="00587F4B" w:rsidRPr="00C4427A">
        <w:rPr>
          <w:rFonts w:eastAsia="楷体_GB2312"/>
          <w:szCs w:val="21"/>
        </w:rPr>
        <w:t xml:space="preserve"> </w:t>
      </w:r>
      <w:r w:rsidR="009C61D3" w:rsidRPr="00C4427A">
        <w:rPr>
          <w:rFonts w:eastAsia="楷体_GB2312" w:hint="eastAsia"/>
          <w:szCs w:val="21"/>
        </w:rPr>
        <w:t>管理学院</w:t>
      </w:r>
      <w:r w:rsidR="004E479B" w:rsidRPr="00C4427A">
        <w:rPr>
          <w:rFonts w:eastAsia="楷体_GB2312" w:hint="eastAsia"/>
          <w:szCs w:val="21"/>
        </w:rPr>
        <w:t xml:space="preserve">#565  </w:t>
      </w:r>
      <w:r w:rsidR="009C61D3" w:rsidRPr="00C4427A">
        <w:rPr>
          <w:rFonts w:eastAsia="楷体_GB2312" w:hint="eastAsia"/>
          <w:szCs w:val="21"/>
        </w:rPr>
        <w:t>#507</w:t>
      </w:r>
    </w:p>
    <w:p w:rsidR="0097753E" w:rsidRPr="00C4427A" w:rsidRDefault="0051771B" w:rsidP="00C4427A">
      <w:pPr>
        <w:spacing w:line="300" w:lineRule="exact"/>
        <w:jc w:val="left"/>
        <w:rPr>
          <w:rStyle w:val="a5"/>
          <w:rFonts w:eastAsia="楷体_GB2312"/>
          <w:szCs w:val="21"/>
        </w:rPr>
      </w:pPr>
      <w:r w:rsidRPr="00C4427A">
        <w:rPr>
          <w:rFonts w:eastAsia="楷体_GB2312"/>
          <w:b/>
          <w:bCs/>
          <w:szCs w:val="21"/>
        </w:rPr>
        <w:t>Email:</w:t>
      </w:r>
      <w:r w:rsidRPr="00C4427A">
        <w:rPr>
          <w:rFonts w:eastAsia="楷体_GB2312"/>
          <w:szCs w:val="21"/>
        </w:rPr>
        <w:t xml:space="preserve"> </w:t>
      </w:r>
      <w:hyperlink r:id="rId7" w:history="1">
        <w:r w:rsidR="00626122" w:rsidRPr="00C4427A">
          <w:rPr>
            <w:rStyle w:val="a5"/>
            <w:rFonts w:eastAsia="楷体_GB2312"/>
            <w:szCs w:val="21"/>
          </w:rPr>
          <w:t>xuxia.zou@mail.hust.edu.cn</w:t>
        </w:r>
      </w:hyperlink>
      <w:r w:rsidR="004E479B" w:rsidRPr="00C4427A">
        <w:rPr>
          <w:rStyle w:val="a5"/>
          <w:rFonts w:eastAsia="楷体_GB2312" w:hint="eastAsia"/>
          <w:szCs w:val="21"/>
        </w:rPr>
        <w:t>；</w:t>
      </w:r>
      <w:r w:rsidR="004E479B" w:rsidRPr="00C4427A">
        <w:rPr>
          <w:rStyle w:val="a5"/>
          <w:rFonts w:eastAsia="楷体_GB2312" w:hint="eastAsia"/>
          <w:szCs w:val="21"/>
        </w:rPr>
        <w:t>likp@hust.edu.cn</w:t>
      </w:r>
    </w:p>
    <w:p w:rsidR="004E479B" w:rsidRPr="00C4427A" w:rsidRDefault="004E479B" w:rsidP="00C4427A">
      <w:pPr>
        <w:spacing w:line="300" w:lineRule="exact"/>
        <w:jc w:val="left"/>
        <w:rPr>
          <w:rFonts w:eastAsia="楷体_GB2312"/>
          <w:szCs w:val="21"/>
        </w:rPr>
      </w:pPr>
      <w:r w:rsidRPr="00C4427A">
        <w:rPr>
          <w:rStyle w:val="a5"/>
          <w:rFonts w:eastAsia="楷体_GB2312" w:hint="eastAsia"/>
          <w:szCs w:val="21"/>
        </w:rPr>
        <w:t xml:space="preserve">      </w:t>
      </w:r>
    </w:p>
    <w:p w:rsidR="0051771B" w:rsidRPr="00C4427A" w:rsidRDefault="0051771B" w:rsidP="00C4427A">
      <w:pPr>
        <w:pStyle w:val="2"/>
        <w:spacing w:before="240" w:after="120" w:line="300" w:lineRule="exact"/>
        <w:rPr>
          <w:rFonts w:ascii="Times New Roman" w:eastAsia="楷体_GB2312" w:hAnsi="Times New Roman"/>
          <w:sz w:val="21"/>
          <w:szCs w:val="21"/>
        </w:rPr>
      </w:pPr>
      <w:r w:rsidRPr="00C4427A">
        <w:rPr>
          <w:rFonts w:ascii="Times New Roman" w:eastAsia="楷体_GB2312" w:hAnsi="Times New Roman"/>
          <w:sz w:val="21"/>
          <w:szCs w:val="21"/>
        </w:rPr>
        <w:t>课程概述</w:t>
      </w:r>
    </w:p>
    <w:p w:rsidR="00335F50" w:rsidRPr="00C4427A" w:rsidRDefault="00335F50" w:rsidP="00C4427A">
      <w:pPr>
        <w:adjustRightInd w:val="0"/>
        <w:snapToGrid w:val="0"/>
        <w:spacing w:line="300" w:lineRule="exact"/>
        <w:ind w:firstLine="437"/>
        <w:rPr>
          <w:rFonts w:eastAsia="楷体_GB2312"/>
          <w:szCs w:val="21"/>
        </w:rPr>
      </w:pPr>
      <w:r w:rsidRPr="00C4427A">
        <w:rPr>
          <w:rFonts w:eastAsia="楷体_GB2312" w:hint="eastAsia"/>
          <w:szCs w:val="21"/>
        </w:rPr>
        <w:t>《</w:t>
      </w:r>
      <w:r w:rsidRPr="00C4427A">
        <w:rPr>
          <w:rFonts w:eastAsia="楷体_GB2312"/>
          <w:szCs w:val="21"/>
        </w:rPr>
        <w:t>供应链管理</w:t>
      </w:r>
      <w:r w:rsidRPr="00C4427A">
        <w:rPr>
          <w:rFonts w:eastAsia="楷体_GB2312" w:hint="eastAsia"/>
          <w:szCs w:val="21"/>
        </w:rPr>
        <w:t>》</w:t>
      </w:r>
      <w:r w:rsidRPr="00C4427A">
        <w:rPr>
          <w:rFonts w:eastAsia="楷体_GB2312"/>
          <w:szCs w:val="21"/>
        </w:rPr>
        <w:t>旨在介绍供应链管理的概念及产生、发展的历史过程，阐述供应链管理模式的特征及其与传统运作管理模式的差异，对供应链的类型和构造策略、供应链企业合作伙伴管理体系及选择方法、供应链运营中的风险管理</w:t>
      </w:r>
      <w:r w:rsidRPr="00C4427A">
        <w:rPr>
          <w:rFonts w:eastAsia="楷体_GB2312" w:hint="eastAsia"/>
          <w:szCs w:val="21"/>
        </w:rPr>
        <w:t>、</w:t>
      </w:r>
      <w:r w:rsidRPr="00C4427A">
        <w:rPr>
          <w:rFonts w:eastAsia="楷体_GB2312"/>
          <w:szCs w:val="21"/>
        </w:rPr>
        <w:t>供应链管理下库存管理策略</w:t>
      </w:r>
      <w:r w:rsidRPr="00C4427A">
        <w:rPr>
          <w:rFonts w:eastAsia="楷体_GB2312" w:hint="eastAsia"/>
          <w:szCs w:val="21"/>
        </w:rPr>
        <w:t>、</w:t>
      </w:r>
      <w:r w:rsidRPr="00C4427A">
        <w:rPr>
          <w:rFonts w:eastAsia="楷体_GB2312"/>
          <w:szCs w:val="21"/>
        </w:rPr>
        <w:t>生产计划与控制机制、同步生产组织等方面的内容，进行比较深入的分析。最后，介绍</w:t>
      </w:r>
      <w:r w:rsidRPr="00C4427A">
        <w:rPr>
          <w:rFonts w:eastAsia="楷体_GB2312" w:hint="eastAsia"/>
          <w:szCs w:val="21"/>
        </w:rPr>
        <w:t>供应链金融、物流金融等内容</w:t>
      </w:r>
      <w:r w:rsidRPr="00C4427A">
        <w:rPr>
          <w:rFonts w:eastAsia="楷体_GB2312"/>
          <w:szCs w:val="21"/>
        </w:rPr>
        <w:t>。</w:t>
      </w:r>
    </w:p>
    <w:p w:rsidR="0051771B" w:rsidRPr="00C4427A" w:rsidRDefault="0051771B" w:rsidP="00C4427A">
      <w:pPr>
        <w:pStyle w:val="2"/>
        <w:spacing w:before="240" w:after="120" w:line="300" w:lineRule="exact"/>
        <w:rPr>
          <w:rFonts w:ascii="Times New Roman" w:eastAsia="楷体_GB2312" w:hAnsi="Times New Roman"/>
          <w:sz w:val="21"/>
          <w:szCs w:val="21"/>
        </w:rPr>
      </w:pPr>
      <w:r w:rsidRPr="00C4427A">
        <w:rPr>
          <w:rFonts w:ascii="Times New Roman" w:eastAsia="楷体_GB2312" w:hAnsi="Times New Roman"/>
          <w:sz w:val="21"/>
          <w:szCs w:val="21"/>
        </w:rPr>
        <w:t>教学目的</w:t>
      </w:r>
    </w:p>
    <w:p w:rsidR="00F20AC2" w:rsidRPr="00C4427A" w:rsidRDefault="00F20AC2" w:rsidP="00C4427A">
      <w:pPr>
        <w:pStyle w:val="ac"/>
        <w:numPr>
          <w:ilvl w:val="0"/>
          <w:numId w:val="9"/>
        </w:numPr>
        <w:adjustRightInd w:val="0"/>
        <w:snapToGrid w:val="0"/>
        <w:spacing w:line="300" w:lineRule="exact"/>
        <w:ind w:left="0" w:firstLine="420"/>
        <w:rPr>
          <w:rFonts w:eastAsia="楷体_GB2312"/>
          <w:szCs w:val="21"/>
        </w:rPr>
      </w:pPr>
      <w:r w:rsidRPr="00C4427A">
        <w:rPr>
          <w:rFonts w:eastAsia="楷体_GB2312"/>
          <w:szCs w:val="21"/>
        </w:rPr>
        <w:t>掌握供应链管理的基本概念。</w:t>
      </w:r>
    </w:p>
    <w:p w:rsidR="00F20AC2" w:rsidRPr="00C4427A" w:rsidRDefault="00F20AC2" w:rsidP="00C4427A">
      <w:pPr>
        <w:pStyle w:val="ac"/>
        <w:numPr>
          <w:ilvl w:val="0"/>
          <w:numId w:val="9"/>
        </w:numPr>
        <w:adjustRightInd w:val="0"/>
        <w:snapToGrid w:val="0"/>
        <w:spacing w:line="300" w:lineRule="exact"/>
        <w:ind w:left="0" w:firstLine="420"/>
        <w:rPr>
          <w:rFonts w:eastAsia="楷体_GB2312"/>
          <w:szCs w:val="21"/>
        </w:rPr>
      </w:pPr>
      <w:r w:rsidRPr="00C4427A">
        <w:rPr>
          <w:rFonts w:eastAsia="楷体_GB2312"/>
          <w:szCs w:val="21"/>
        </w:rPr>
        <w:t>对供应链运作策略、供应链企业合作与协调机制、供应链物流管理、生产计划与控制机制、库存管理、供应物流协同、供应链风险管理等内容，另外还需要了解</w:t>
      </w:r>
      <w:r w:rsidRPr="00C4427A">
        <w:rPr>
          <w:rFonts w:eastAsia="楷体_GB2312" w:hint="eastAsia"/>
          <w:szCs w:val="21"/>
        </w:rPr>
        <w:t>为</w:t>
      </w:r>
      <w:r w:rsidRPr="00C4427A">
        <w:rPr>
          <w:rFonts w:eastAsia="楷体_GB2312"/>
          <w:szCs w:val="21"/>
        </w:rPr>
        <w:t>供应链管理</w:t>
      </w:r>
      <w:r w:rsidRPr="00C4427A">
        <w:rPr>
          <w:rFonts w:eastAsia="楷体_GB2312" w:hint="eastAsia"/>
          <w:szCs w:val="21"/>
        </w:rPr>
        <w:t>提供资源整合服务、供应链金融服务</w:t>
      </w:r>
      <w:r w:rsidRPr="00C4427A">
        <w:rPr>
          <w:rFonts w:eastAsia="楷体_GB2312"/>
          <w:szCs w:val="21"/>
        </w:rPr>
        <w:t>等方面的内容。</w:t>
      </w:r>
    </w:p>
    <w:p w:rsidR="00F20AC2" w:rsidRPr="00C4427A" w:rsidRDefault="00F20AC2" w:rsidP="00C4427A">
      <w:pPr>
        <w:pStyle w:val="ac"/>
        <w:numPr>
          <w:ilvl w:val="0"/>
          <w:numId w:val="9"/>
        </w:numPr>
        <w:adjustRightInd w:val="0"/>
        <w:snapToGrid w:val="0"/>
        <w:spacing w:line="300" w:lineRule="exact"/>
        <w:ind w:left="0" w:firstLine="420"/>
        <w:rPr>
          <w:rFonts w:eastAsia="楷体_GB2312"/>
          <w:szCs w:val="21"/>
        </w:rPr>
      </w:pPr>
      <w:r w:rsidRPr="00C4427A">
        <w:rPr>
          <w:rFonts w:eastAsia="楷体_GB2312"/>
          <w:szCs w:val="21"/>
        </w:rPr>
        <w:t>了解供应链管理的理论和方法的前沿</w:t>
      </w:r>
      <w:r w:rsidRPr="00C4427A">
        <w:rPr>
          <w:rFonts w:eastAsia="楷体_GB2312" w:hint="eastAsia"/>
          <w:szCs w:val="21"/>
        </w:rPr>
        <w:t>；</w:t>
      </w:r>
    </w:p>
    <w:p w:rsidR="008F66BD" w:rsidRPr="00C4427A" w:rsidRDefault="002930F1" w:rsidP="00C4427A">
      <w:pPr>
        <w:pStyle w:val="ac"/>
        <w:numPr>
          <w:ilvl w:val="0"/>
          <w:numId w:val="9"/>
        </w:numPr>
        <w:adjustRightInd w:val="0"/>
        <w:snapToGrid w:val="0"/>
        <w:spacing w:line="300" w:lineRule="exact"/>
        <w:ind w:left="0" w:firstLine="420"/>
        <w:rPr>
          <w:rFonts w:eastAsia="楷体_GB2312"/>
          <w:szCs w:val="21"/>
        </w:rPr>
      </w:pPr>
      <w:r w:rsidRPr="00C4427A">
        <w:rPr>
          <w:rFonts w:eastAsia="楷体_GB2312"/>
          <w:szCs w:val="21"/>
        </w:rPr>
        <w:t>培养学生进行供应链设计和优化以及供应链运作管理的能力。</w:t>
      </w:r>
    </w:p>
    <w:p w:rsidR="0051771B" w:rsidRPr="00C4427A" w:rsidRDefault="0051771B" w:rsidP="00C4427A">
      <w:pPr>
        <w:pStyle w:val="2"/>
        <w:spacing w:before="240" w:after="120" w:line="300" w:lineRule="exact"/>
        <w:rPr>
          <w:rFonts w:ascii="Times New Roman" w:eastAsia="楷体_GB2312" w:hAnsi="Times New Roman"/>
          <w:sz w:val="21"/>
          <w:szCs w:val="21"/>
        </w:rPr>
      </w:pPr>
      <w:r w:rsidRPr="00C4427A">
        <w:rPr>
          <w:rFonts w:ascii="Times New Roman" w:eastAsia="楷体_GB2312" w:hAnsi="Times New Roman"/>
          <w:sz w:val="21"/>
          <w:szCs w:val="21"/>
        </w:rPr>
        <w:t>教学方法</w:t>
      </w:r>
    </w:p>
    <w:p w:rsidR="0051771B" w:rsidRPr="00C4427A" w:rsidRDefault="008F66BD" w:rsidP="00C4427A">
      <w:pPr>
        <w:adjustRightInd w:val="0"/>
        <w:snapToGrid w:val="0"/>
        <w:spacing w:line="300" w:lineRule="exact"/>
        <w:ind w:firstLineChars="200" w:firstLine="420"/>
        <w:rPr>
          <w:rFonts w:eastAsia="楷体_GB2312"/>
          <w:szCs w:val="21"/>
        </w:rPr>
      </w:pPr>
      <w:r w:rsidRPr="00C4427A">
        <w:rPr>
          <w:rFonts w:eastAsia="楷体_GB2312"/>
          <w:bCs/>
          <w:szCs w:val="21"/>
        </w:rPr>
        <w:t>注重</w:t>
      </w:r>
      <w:r w:rsidRPr="00C4427A">
        <w:rPr>
          <w:rFonts w:eastAsia="楷体_GB2312"/>
          <w:szCs w:val="21"/>
        </w:rPr>
        <w:t>文献阅读、课堂讲解、案例分析与讨论</w:t>
      </w:r>
      <w:r w:rsidRPr="00C4427A">
        <w:rPr>
          <w:rFonts w:eastAsia="楷体_GB2312"/>
          <w:bCs/>
          <w:szCs w:val="21"/>
        </w:rPr>
        <w:t>的有机结合</w:t>
      </w:r>
      <w:r w:rsidR="0051771B" w:rsidRPr="00C4427A">
        <w:rPr>
          <w:rFonts w:eastAsia="楷体_GB2312"/>
          <w:szCs w:val="21"/>
        </w:rPr>
        <w:t>。</w:t>
      </w:r>
    </w:p>
    <w:p w:rsidR="0051771B" w:rsidRPr="00C4427A" w:rsidRDefault="0051771B" w:rsidP="00C4427A">
      <w:pPr>
        <w:pStyle w:val="2"/>
        <w:spacing w:before="240" w:after="120" w:line="300" w:lineRule="exact"/>
        <w:rPr>
          <w:rFonts w:ascii="Times New Roman" w:eastAsia="楷体_GB2312" w:hAnsi="Times New Roman"/>
          <w:sz w:val="21"/>
          <w:szCs w:val="21"/>
        </w:rPr>
      </w:pPr>
      <w:r w:rsidRPr="00C4427A">
        <w:rPr>
          <w:rFonts w:ascii="Times New Roman" w:eastAsia="楷体_GB2312" w:hAnsi="Times New Roman"/>
          <w:sz w:val="21"/>
          <w:szCs w:val="21"/>
        </w:rPr>
        <w:t>考核方法</w:t>
      </w:r>
    </w:p>
    <w:p w:rsidR="0051771B" w:rsidRPr="00C4427A" w:rsidRDefault="0051771B" w:rsidP="00C4427A">
      <w:pPr>
        <w:spacing w:line="300" w:lineRule="exact"/>
        <w:rPr>
          <w:rFonts w:eastAsia="楷体_GB2312"/>
          <w:szCs w:val="21"/>
        </w:rPr>
      </w:pPr>
      <w:r w:rsidRPr="00C4427A">
        <w:rPr>
          <w:rFonts w:eastAsia="楷体_GB2312"/>
          <w:szCs w:val="21"/>
        </w:rPr>
        <w:t xml:space="preserve">    </w:t>
      </w:r>
      <w:r w:rsidRPr="00C4427A">
        <w:rPr>
          <w:rFonts w:eastAsia="楷体_GB2312"/>
          <w:szCs w:val="21"/>
        </w:rPr>
        <w:t>课堂参与、</w:t>
      </w:r>
      <w:r w:rsidR="00F57308" w:rsidRPr="00C4427A">
        <w:rPr>
          <w:rFonts w:eastAsia="楷体_GB2312"/>
          <w:szCs w:val="21"/>
        </w:rPr>
        <w:t>案例分析、</w:t>
      </w:r>
      <w:r w:rsidR="008F66BD" w:rsidRPr="00C4427A">
        <w:rPr>
          <w:rFonts w:eastAsia="楷体_GB2312"/>
          <w:szCs w:val="21"/>
        </w:rPr>
        <w:t>文献阅读报告</w:t>
      </w:r>
      <w:r w:rsidRPr="00C4427A">
        <w:rPr>
          <w:rFonts w:eastAsia="楷体_GB2312"/>
          <w:szCs w:val="21"/>
        </w:rPr>
        <w:t>：</w:t>
      </w:r>
      <w:r w:rsidR="00F852B7" w:rsidRPr="00C4427A">
        <w:rPr>
          <w:rFonts w:eastAsia="楷体_GB2312"/>
          <w:szCs w:val="21"/>
        </w:rPr>
        <w:t>30</w:t>
      </w:r>
      <w:r w:rsidRPr="00C4427A">
        <w:rPr>
          <w:rFonts w:eastAsia="楷体_GB2312"/>
          <w:szCs w:val="21"/>
        </w:rPr>
        <w:t>%</w:t>
      </w:r>
    </w:p>
    <w:p w:rsidR="0051771B" w:rsidRPr="00C4427A" w:rsidRDefault="0051771B" w:rsidP="00C4427A">
      <w:pPr>
        <w:spacing w:line="300" w:lineRule="exact"/>
        <w:rPr>
          <w:rFonts w:eastAsia="楷体_GB2312"/>
          <w:szCs w:val="21"/>
        </w:rPr>
      </w:pPr>
      <w:r w:rsidRPr="00C4427A">
        <w:rPr>
          <w:rFonts w:eastAsia="楷体_GB2312"/>
          <w:szCs w:val="21"/>
        </w:rPr>
        <w:t xml:space="preserve">    </w:t>
      </w:r>
      <w:r w:rsidRPr="00C4427A">
        <w:rPr>
          <w:rFonts w:eastAsia="楷体_GB2312"/>
          <w:szCs w:val="21"/>
        </w:rPr>
        <w:t>期末考试：</w:t>
      </w:r>
      <w:r w:rsidR="00F852B7" w:rsidRPr="00C4427A">
        <w:rPr>
          <w:rFonts w:eastAsia="楷体_GB2312"/>
          <w:szCs w:val="21"/>
        </w:rPr>
        <w:t>70</w:t>
      </w:r>
      <w:r w:rsidR="00F852B7" w:rsidRPr="00C4427A">
        <w:rPr>
          <w:rFonts w:eastAsia="楷体_GB2312"/>
          <w:szCs w:val="21"/>
        </w:rPr>
        <w:t>％</w:t>
      </w:r>
      <w:r w:rsidRPr="00C4427A">
        <w:rPr>
          <w:rFonts w:eastAsia="楷体_GB2312"/>
          <w:szCs w:val="21"/>
        </w:rPr>
        <w:t xml:space="preserve"> </w:t>
      </w:r>
    </w:p>
    <w:p w:rsidR="0051771B" w:rsidRPr="00C4427A" w:rsidRDefault="0002443A" w:rsidP="00C4427A">
      <w:pPr>
        <w:pStyle w:val="2"/>
        <w:spacing w:before="120" w:after="120" w:line="300" w:lineRule="exact"/>
        <w:rPr>
          <w:rFonts w:ascii="Times New Roman" w:eastAsia="楷体_GB2312" w:hAnsi="Times New Roman"/>
          <w:sz w:val="21"/>
          <w:szCs w:val="21"/>
        </w:rPr>
      </w:pPr>
      <w:r w:rsidRPr="00C4427A">
        <w:rPr>
          <w:rFonts w:ascii="Times New Roman" w:eastAsia="楷体_GB2312" w:hAnsi="Times New Roman"/>
          <w:sz w:val="21"/>
          <w:szCs w:val="21"/>
        </w:rPr>
        <w:t>教学</w:t>
      </w:r>
      <w:r w:rsidR="0051771B" w:rsidRPr="00C4427A">
        <w:rPr>
          <w:rFonts w:ascii="Times New Roman" w:eastAsia="楷体_GB2312" w:hAnsi="Times New Roman"/>
          <w:sz w:val="21"/>
          <w:szCs w:val="21"/>
        </w:rPr>
        <w:t>日程安排</w:t>
      </w:r>
    </w:p>
    <w:p w:rsidR="0051771B" w:rsidRPr="00C4427A" w:rsidRDefault="0051771B" w:rsidP="00C4427A">
      <w:pPr>
        <w:spacing w:line="300" w:lineRule="exact"/>
        <w:rPr>
          <w:rFonts w:eastAsia="楷体_GB2312"/>
          <w:b/>
          <w:bCs/>
          <w:szCs w:val="21"/>
        </w:rPr>
      </w:pPr>
      <w:r w:rsidRPr="00C4427A">
        <w:rPr>
          <w:rFonts w:eastAsia="楷体_GB2312"/>
          <w:b/>
          <w:bCs/>
          <w:szCs w:val="21"/>
        </w:rPr>
        <w:t>第一讲：</w:t>
      </w:r>
      <w:r w:rsidR="00F8701A" w:rsidRPr="00C4427A">
        <w:rPr>
          <w:rFonts w:eastAsia="楷体_GB2312"/>
          <w:b/>
          <w:bCs/>
          <w:szCs w:val="21"/>
        </w:rPr>
        <w:t>20</w:t>
      </w:r>
      <w:r w:rsidR="00970113" w:rsidRPr="00C4427A">
        <w:rPr>
          <w:rFonts w:eastAsia="楷体_GB2312" w:hint="eastAsia"/>
          <w:b/>
          <w:bCs/>
          <w:szCs w:val="21"/>
        </w:rPr>
        <w:t>14</w:t>
      </w:r>
      <w:r w:rsidR="00BB7E41" w:rsidRPr="00C4427A">
        <w:rPr>
          <w:rFonts w:eastAsia="楷体_GB2312"/>
          <w:b/>
          <w:bCs/>
          <w:szCs w:val="21"/>
        </w:rPr>
        <w:t>.</w:t>
      </w:r>
      <w:r w:rsidR="005A6B49" w:rsidRPr="00C4427A">
        <w:rPr>
          <w:rFonts w:eastAsia="楷体_GB2312" w:hint="eastAsia"/>
          <w:b/>
          <w:bCs/>
          <w:szCs w:val="21"/>
        </w:rPr>
        <w:t>12</w:t>
      </w:r>
      <w:r w:rsidR="007C23E5" w:rsidRPr="00C4427A">
        <w:rPr>
          <w:rFonts w:eastAsia="楷体_GB2312" w:hint="eastAsia"/>
          <w:b/>
          <w:bCs/>
          <w:szCs w:val="21"/>
        </w:rPr>
        <w:t>.</w:t>
      </w:r>
      <w:r w:rsidR="005A6B49" w:rsidRPr="00C4427A">
        <w:rPr>
          <w:rFonts w:eastAsia="楷体_GB2312" w:hint="eastAsia"/>
          <w:b/>
          <w:bCs/>
          <w:szCs w:val="21"/>
        </w:rPr>
        <w:t>2</w:t>
      </w:r>
      <w:r w:rsidR="005A6B49" w:rsidRPr="00C4427A">
        <w:rPr>
          <w:rFonts w:eastAsia="楷体_GB2312" w:hint="eastAsia"/>
          <w:b/>
          <w:bCs/>
          <w:szCs w:val="21"/>
        </w:rPr>
        <w:t>，上午，</w:t>
      </w:r>
      <w:r w:rsidR="005A6B49" w:rsidRPr="00C4427A">
        <w:rPr>
          <w:rFonts w:eastAsia="楷体_GB2312" w:hint="eastAsia"/>
          <w:b/>
          <w:bCs/>
          <w:szCs w:val="21"/>
        </w:rPr>
        <w:t>4</w:t>
      </w:r>
      <w:r w:rsidRPr="00C4427A">
        <w:rPr>
          <w:rFonts w:eastAsia="楷体_GB2312"/>
          <w:b/>
          <w:bCs/>
          <w:szCs w:val="21"/>
        </w:rPr>
        <w:t>学时</w:t>
      </w:r>
    </w:p>
    <w:p w:rsidR="0051771B" w:rsidRPr="00C4427A" w:rsidRDefault="0051771B" w:rsidP="00C4427A">
      <w:pPr>
        <w:spacing w:beforeLines="50" w:line="300" w:lineRule="exact"/>
        <w:ind w:firstLineChars="375" w:firstLine="788"/>
        <w:rPr>
          <w:rFonts w:eastAsia="楷体_GB2312"/>
          <w:szCs w:val="21"/>
        </w:rPr>
      </w:pPr>
      <w:r w:rsidRPr="00C4427A">
        <w:rPr>
          <w:rFonts w:eastAsia="楷体_GB2312"/>
          <w:szCs w:val="21"/>
        </w:rPr>
        <w:t>第一章</w:t>
      </w:r>
      <w:r w:rsidRPr="00C4427A">
        <w:rPr>
          <w:rFonts w:eastAsia="楷体_GB2312"/>
          <w:szCs w:val="21"/>
        </w:rPr>
        <w:t xml:space="preserve">  </w:t>
      </w:r>
      <w:r w:rsidRPr="00C4427A">
        <w:rPr>
          <w:rFonts w:eastAsia="楷体_GB2312"/>
          <w:szCs w:val="21"/>
        </w:rPr>
        <w:t>导论</w:t>
      </w:r>
    </w:p>
    <w:p w:rsidR="005C15C1" w:rsidRPr="00C4427A" w:rsidRDefault="009405A2" w:rsidP="00C4427A">
      <w:pPr>
        <w:numPr>
          <w:ilvl w:val="0"/>
          <w:numId w:val="1"/>
        </w:numPr>
        <w:spacing w:beforeLines="50" w:line="300" w:lineRule="exact"/>
        <w:outlineLvl w:val="0"/>
        <w:rPr>
          <w:rFonts w:eastAsia="楷体_GB2312"/>
          <w:szCs w:val="21"/>
        </w:rPr>
      </w:pPr>
      <w:r w:rsidRPr="00C4427A">
        <w:rPr>
          <w:rFonts w:eastAsia="楷体_GB2312"/>
          <w:bCs/>
          <w:szCs w:val="21"/>
        </w:rPr>
        <w:t>供应链及供应链管理的基本概念</w:t>
      </w:r>
      <w:r w:rsidR="00774706" w:rsidRPr="00C4427A">
        <w:rPr>
          <w:rFonts w:eastAsia="楷体_GB2312"/>
          <w:bCs/>
          <w:szCs w:val="21"/>
        </w:rPr>
        <w:t>；</w:t>
      </w:r>
    </w:p>
    <w:p w:rsidR="00CD2071" w:rsidRPr="00C4427A" w:rsidRDefault="00271D5D" w:rsidP="00C4427A">
      <w:pPr>
        <w:numPr>
          <w:ilvl w:val="0"/>
          <w:numId w:val="1"/>
        </w:numPr>
        <w:spacing w:beforeLines="50" w:line="300" w:lineRule="exact"/>
        <w:outlineLvl w:val="0"/>
        <w:rPr>
          <w:rFonts w:eastAsia="楷体_GB2312"/>
          <w:szCs w:val="21"/>
        </w:rPr>
      </w:pPr>
      <w:r w:rsidRPr="00C4427A">
        <w:rPr>
          <w:rFonts w:eastAsia="楷体_GB2312"/>
          <w:bCs/>
          <w:szCs w:val="21"/>
        </w:rPr>
        <w:t>供应链管理模式的产生及其基本思想</w:t>
      </w:r>
      <w:r w:rsidR="00694284" w:rsidRPr="00C4427A">
        <w:rPr>
          <w:rFonts w:eastAsia="楷体_GB2312" w:hint="eastAsia"/>
          <w:bCs/>
          <w:szCs w:val="21"/>
        </w:rPr>
        <w:t>;</w:t>
      </w:r>
    </w:p>
    <w:p w:rsidR="00694284" w:rsidRPr="00C4427A" w:rsidRDefault="00694284" w:rsidP="00C4427A">
      <w:pPr>
        <w:numPr>
          <w:ilvl w:val="0"/>
          <w:numId w:val="1"/>
        </w:numPr>
        <w:spacing w:beforeLines="50" w:line="300" w:lineRule="exact"/>
        <w:outlineLvl w:val="0"/>
        <w:rPr>
          <w:rFonts w:eastAsia="楷体_GB2312"/>
          <w:szCs w:val="21"/>
        </w:rPr>
      </w:pPr>
      <w:r w:rsidRPr="00C4427A">
        <w:rPr>
          <w:rFonts w:eastAsia="楷体_GB2312"/>
          <w:bCs/>
          <w:szCs w:val="21"/>
        </w:rPr>
        <w:t>供应链管理的特征</w:t>
      </w:r>
      <w:r w:rsidR="005A6B49" w:rsidRPr="00C4427A">
        <w:rPr>
          <w:rFonts w:eastAsia="楷体_GB2312" w:hint="eastAsia"/>
          <w:bCs/>
          <w:szCs w:val="21"/>
        </w:rPr>
        <w:t>；</w:t>
      </w:r>
    </w:p>
    <w:p w:rsidR="003C4280" w:rsidRPr="00C4427A" w:rsidRDefault="00AC220C" w:rsidP="00C4427A">
      <w:pPr>
        <w:numPr>
          <w:ilvl w:val="0"/>
          <w:numId w:val="2"/>
        </w:numPr>
        <w:spacing w:beforeLines="50" w:line="300" w:lineRule="exact"/>
        <w:outlineLvl w:val="0"/>
        <w:rPr>
          <w:rFonts w:eastAsia="楷体_GB2312"/>
          <w:szCs w:val="21"/>
        </w:rPr>
      </w:pPr>
      <w:r w:rsidRPr="00C4427A">
        <w:rPr>
          <w:rFonts w:eastAsia="楷体_GB2312"/>
          <w:bCs/>
          <w:szCs w:val="21"/>
        </w:rPr>
        <w:t>供应链管理在我国企业传统管理模式改造过程中的意义</w:t>
      </w:r>
      <w:r w:rsidR="005A6B49" w:rsidRPr="00C4427A">
        <w:rPr>
          <w:rFonts w:eastAsia="楷体_GB2312" w:hint="eastAsia"/>
          <w:bCs/>
          <w:szCs w:val="21"/>
        </w:rPr>
        <w:t>；</w:t>
      </w:r>
    </w:p>
    <w:p w:rsidR="00454F6A" w:rsidRPr="00C4427A" w:rsidRDefault="00454F6A" w:rsidP="00C4427A">
      <w:pPr>
        <w:numPr>
          <w:ilvl w:val="0"/>
          <w:numId w:val="2"/>
        </w:numPr>
        <w:spacing w:beforeLines="50" w:line="300" w:lineRule="exact"/>
        <w:outlineLvl w:val="0"/>
        <w:rPr>
          <w:rFonts w:eastAsia="楷体_GB2312"/>
          <w:szCs w:val="21"/>
        </w:rPr>
      </w:pPr>
      <w:r w:rsidRPr="00C4427A">
        <w:rPr>
          <w:rFonts w:eastAsia="楷体_GB2312" w:hint="eastAsia"/>
          <w:bCs/>
          <w:szCs w:val="21"/>
        </w:rPr>
        <w:lastRenderedPageBreak/>
        <w:t>Li &amp; Fung</w:t>
      </w:r>
      <w:r w:rsidRPr="00C4427A">
        <w:rPr>
          <w:rFonts w:eastAsia="楷体_GB2312" w:hint="eastAsia"/>
          <w:bCs/>
          <w:szCs w:val="21"/>
        </w:rPr>
        <w:t>案例</w:t>
      </w:r>
      <w:r w:rsidRPr="00C4427A">
        <w:rPr>
          <w:rFonts w:eastAsia="楷体_GB2312" w:hint="eastAsia"/>
          <w:bCs/>
          <w:szCs w:val="21"/>
        </w:rPr>
        <w:t>+</w:t>
      </w:r>
      <w:r w:rsidRPr="00C4427A">
        <w:rPr>
          <w:rFonts w:eastAsia="楷体_GB2312" w:hint="eastAsia"/>
          <w:bCs/>
          <w:szCs w:val="21"/>
        </w:rPr>
        <w:t>讨论</w:t>
      </w:r>
    </w:p>
    <w:p w:rsidR="0051771B" w:rsidRPr="00C4427A" w:rsidRDefault="0051771B" w:rsidP="00C4427A">
      <w:pPr>
        <w:spacing w:line="300" w:lineRule="exact"/>
        <w:ind w:firstLineChars="375" w:firstLine="788"/>
        <w:rPr>
          <w:rFonts w:eastAsia="楷体_GB2312"/>
          <w:szCs w:val="21"/>
        </w:rPr>
      </w:pPr>
      <w:r w:rsidRPr="00C4427A">
        <w:rPr>
          <w:rFonts w:eastAsia="楷体_GB2312"/>
          <w:b/>
          <w:szCs w:val="21"/>
        </w:rPr>
        <w:t xml:space="preserve">      </w:t>
      </w:r>
    </w:p>
    <w:p w:rsidR="0051771B" w:rsidRPr="00C4427A" w:rsidRDefault="0051771B" w:rsidP="00C4427A">
      <w:pPr>
        <w:spacing w:line="300" w:lineRule="exact"/>
        <w:rPr>
          <w:rFonts w:eastAsia="楷体_GB2312"/>
          <w:b/>
          <w:bCs/>
          <w:szCs w:val="21"/>
        </w:rPr>
      </w:pPr>
      <w:r w:rsidRPr="00C4427A">
        <w:rPr>
          <w:rFonts w:eastAsia="楷体_GB2312"/>
          <w:b/>
          <w:bCs/>
          <w:szCs w:val="21"/>
        </w:rPr>
        <w:t>第</w:t>
      </w:r>
      <w:r w:rsidR="005A6B49" w:rsidRPr="00C4427A">
        <w:rPr>
          <w:rFonts w:eastAsia="楷体_GB2312" w:hint="eastAsia"/>
          <w:b/>
          <w:bCs/>
          <w:szCs w:val="21"/>
        </w:rPr>
        <w:t>二</w:t>
      </w:r>
      <w:r w:rsidRPr="00C4427A">
        <w:rPr>
          <w:rFonts w:eastAsia="楷体_GB2312"/>
          <w:b/>
          <w:bCs/>
          <w:szCs w:val="21"/>
        </w:rPr>
        <w:t>讲：</w:t>
      </w:r>
      <w:r w:rsidR="00E9063C" w:rsidRPr="00C4427A">
        <w:rPr>
          <w:rFonts w:eastAsia="楷体_GB2312"/>
          <w:b/>
          <w:bCs/>
          <w:szCs w:val="21"/>
        </w:rPr>
        <w:t>20</w:t>
      </w:r>
      <w:r w:rsidR="00865A72" w:rsidRPr="00C4427A">
        <w:rPr>
          <w:rFonts w:eastAsia="楷体_GB2312" w:hint="eastAsia"/>
          <w:b/>
          <w:bCs/>
          <w:szCs w:val="21"/>
        </w:rPr>
        <w:t>1</w:t>
      </w:r>
      <w:r w:rsidR="00066772" w:rsidRPr="00C4427A">
        <w:rPr>
          <w:rFonts w:eastAsia="楷体_GB2312" w:hint="eastAsia"/>
          <w:b/>
          <w:bCs/>
          <w:szCs w:val="21"/>
        </w:rPr>
        <w:t>4</w:t>
      </w:r>
      <w:r w:rsidR="0070673F" w:rsidRPr="00C4427A">
        <w:rPr>
          <w:rFonts w:eastAsia="楷体_GB2312"/>
          <w:b/>
          <w:bCs/>
          <w:szCs w:val="21"/>
        </w:rPr>
        <w:t>.</w:t>
      </w:r>
      <w:r w:rsidR="005A6B49" w:rsidRPr="00C4427A">
        <w:rPr>
          <w:rFonts w:eastAsia="楷体_GB2312" w:hint="eastAsia"/>
          <w:b/>
          <w:bCs/>
          <w:szCs w:val="21"/>
        </w:rPr>
        <w:t>12</w:t>
      </w:r>
      <w:r w:rsidR="004213D8" w:rsidRPr="00C4427A">
        <w:rPr>
          <w:rFonts w:eastAsia="楷体_GB2312"/>
          <w:b/>
          <w:bCs/>
          <w:szCs w:val="21"/>
        </w:rPr>
        <w:t>.</w:t>
      </w:r>
      <w:r w:rsidR="005A6B49" w:rsidRPr="00C4427A">
        <w:rPr>
          <w:rFonts w:eastAsia="楷体_GB2312" w:hint="eastAsia"/>
          <w:b/>
          <w:bCs/>
          <w:szCs w:val="21"/>
        </w:rPr>
        <w:t>4</w:t>
      </w:r>
      <w:r w:rsidR="004E0021" w:rsidRPr="00C4427A">
        <w:rPr>
          <w:rFonts w:eastAsia="楷体_GB2312"/>
          <w:b/>
          <w:bCs/>
          <w:szCs w:val="21"/>
        </w:rPr>
        <w:t>，</w:t>
      </w:r>
      <w:r w:rsidR="005A6B49" w:rsidRPr="00C4427A">
        <w:rPr>
          <w:rFonts w:eastAsia="楷体_GB2312" w:hint="eastAsia"/>
          <w:b/>
          <w:bCs/>
          <w:szCs w:val="21"/>
        </w:rPr>
        <w:t>下午</w:t>
      </w:r>
      <w:r w:rsidR="004E0021" w:rsidRPr="00C4427A">
        <w:rPr>
          <w:rFonts w:eastAsia="楷体_GB2312"/>
          <w:b/>
          <w:bCs/>
          <w:szCs w:val="21"/>
        </w:rPr>
        <w:t>，</w:t>
      </w:r>
      <w:r w:rsidR="005A6B49" w:rsidRPr="00C4427A">
        <w:rPr>
          <w:rFonts w:eastAsia="楷体_GB2312" w:hint="eastAsia"/>
          <w:b/>
          <w:bCs/>
          <w:szCs w:val="21"/>
        </w:rPr>
        <w:t>4</w:t>
      </w:r>
      <w:r w:rsidR="004E0021" w:rsidRPr="00C4427A">
        <w:rPr>
          <w:rFonts w:eastAsia="楷体_GB2312"/>
          <w:b/>
          <w:bCs/>
          <w:szCs w:val="21"/>
        </w:rPr>
        <w:t>学时</w:t>
      </w:r>
    </w:p>
    <w:p w:rsidR="000F09FD" w:rsidRPr="00C4427A" w:rsidRDefault="001422EB" w:rsidP="00C4427A">
      <w:pPr>
        <w:numPr>
          <w:ilvl w:val="0"/>
          <w:numId w:val="7"/>
        </w:numPr>
        <w:spacing w:beforeLines="50" w:line="300" w:lineRule="exact"/>
        <w:rPr>
          <w:rFonts w:eastAsia="楷体_GB2312"/>
          <w:szCs w:val="21"/>
        </w:rPr>
      </w:pPr>
      <w:r w:rsidRPr="00C4427A">
        <w:rPr>
          <w:rFonts w:eastAsia="楷体_GB2312"/>
          <w:szCs w:val="21"/>
        </w:rPr>
        <w:t>供应链管理的基本问题</w:t>
      </w:r>
    </w:p>
    <w:p w:rsidR="00773B34" w:rsidRPr="00C4427A" w:rsidRDefault="00773B34" w:rsidP="00C4427A">
      <w:pPr>
        <w:numPr>
          <w:ilvl w:val="0"/>
          <w:numId w:val="3"/>
        </w:numPr>
        <w:spacing w:beforeLines="50" w:line="300" w:lineRule="exact"/>
        <w:rPr>
          <w:rFonts w:eastAsia="楷体_GB2312"/>
          <w:szCs w:val="21"/>
        </w:rPr>
      </w:pPr>
      <w:r w:rsidRPr="00C4427A">
        <w:rPr>
          <w:rFonts w:eastAsia="楷体_GB2312"/>
          <w:szCs w:val="21"/>
        </w:rPr>
        <w:t>W</w:t>
      </w:r>
      <w:r w:rsidRPr="00C4427A">
        <w:rPr>
          <w:rFonts w:eastAsia="楷体_GB2312" w:hint="eastAsia"/>
          <w:szCs w:val="21"/>
        </w:rPr>
        <w:t>hat</w:t>
      </w:r>
      <w:r w:rsidRPr="00C4427A">
        <w:rPr>
          <w:rFonts w:eastAsia="楷体_GB2312"/>
          <w:szCs w:val="21"/>
        </w:rPr>
        <w:t>’</w:t>
      </w:r>
      <w:r w:rsidRPr="00C4427A">
        <w:rPr>
          <w:rFonts w:eastAsia="楷体_GB2312" w:hint="eastAsia"/>
          <w:szCs w:val="21"/>
        </w:rPr>
        <w:t>s the right SC for your product?</w:t>
      </w:r>
      <w:r w:rsidR="005A6B49" w:rsidRPr="00C4427A">
        <w:rPr>
          <w:rFonts w:eastAsia="楷体_GB2312" w:hint="eastAsia"/>
          <w:szCs w:val="21"/>
        </w:rPr>
        <w:t>框架模型</w:t>
      </w:r>
    </w:p>
    <w:p w:rsidR="00773B34" w:rsidRPr="00C4427A" w:rsidRDefault="00043C38" w:rsidP="00C4427A">
      <w:pPr>
        <w:numPr>
          <w:ilvl w:val="0"/>
          <w:numId w:val="3"/>
        </w:numPr>
        <w:spacing w:beforeLines="50" w:line="300" w:lineRule="exact"/>
        <w:rPr>
          <w:rFonts w:eastAsia="楷体_GB2312"/>
          <w:szCs w:val="21"/>
        </w:rPr>
      </w:pPr>
      <w:r w:rsidRPr="00C4427A">
        <w:rPr>
          <w:rFonts w:eastAsia="楷体_GB2312" w:hint="eastAsia"/>
          <w:szCs w:val="21"/>
        </w:rPr>
        <w:t>Video: Marshall Fisher</w:t>
      </w:r>
      <w:r w:rsidRPr="00C4427A">
        <w:rPr>
          <w:rFonts w:eastAsia="楷体_GB2312"/>
          <w:szCs w:val="21"/>
        </w:rPr>
        <w:t>―</w:t>
      </w:r>
      <w:r w:rsidRPr="00C4427A">
        <w:rPr>
          <w:rFonts w:eastAsia="楷体_GB2312" w:hint="eastAsia"/>
          <w:szCs w:val="21"/>
        </w:rPr>
        <w:t>match demand and supply</w:t>
      </w:r>
      <w:r w:rsidR="005A6B49" w:rsidRPr="00C4427A">
        <w:rPr>
          <w:rFonts w:eastAsia="楷体_GB2312" w:hint="eastAsia"/>
          <w:szCs w:val="21"/>
        </w:rPr>
        <w:t>；</w:t>
      </w:r>
      <w:r w:rsidR="00761751" w:rsidRPr="00C4427A">
        <w:rPr>
          <w:rFonts w:eastAsia="楷体_GB2312" w:hint="eastAsia"/>
          <w:szCs w:val="21"/>
        </w:rPr>
        <w:t xml:space="preserve"> </w:t>
      </w:r>
    </w:p>
    <w:p w:rsidR="00454F6A" w:rsidRPr="00C4427A" w:rsidRDefault="00461FDB" w:rsidP="00C4427A">
      <w:pPr>
        <w:numPr>
          <w:ilvl w:val="0"/>
          <w:numId w:val="4"/>
        </w:numPr>
        <w:spacing w:beforeLines="50" w:line="300" w:lineRule="exact"/>
        <w:rPr>
          <w:rFonts w:eastAsia="楷体_GB2312"/>
          <w:szCs w:val="21"/>
        </w:rPr>
      </w:pPr>
      <w:r w:rsidRPr="00C4427A">
        <w:rPr>
          <w:rFonts w:eastAsia="楷体_GB2312"/>
          <w:szCs w:val="21"/>
        </w:rPr>
        <w:t>供应链的</w:t>
      </w:r>
      <w:r w:rsidRPr="00C4427A">
        <w:rPr>
          <w:rFonts w:eastAsia="楷体_GB2312" w:hint="eastAsia"/>
          <w:szCs w:val="21"/>
        </w:rPr>
        <w:t>推、拉策略</w:t>
      </w:r>
      <w:r w:rsidR="005A6B49" w:rsidRPr="00C4427A">
        <w:rPr>
          <w:rFonts w:eastAsia="楷体_GB2312" w:hint="eastAsia"/>
          <w:szCs w:val="21"/>
        </w:rPr>
        <w:t>；</w:t>
      </w:r>
    </w:p>
    <w:p w:rsidR="00E867D2" w:rsidRPr="00C4427A" w:rsidRDefault="004F39E1" w:rsidP="00C4427A">
      <w:pPr>
        <w:numPr>
          <w:ilvl w:val="0"/>
          <w:numId w:val="4"/>
        </w:numPr>
        <w:spacing w:beforeLines="50" w:line="300" w:lineRule="exact"/>
        <w:rPr>
          <w:rFonts w:eastAsia="楷体_GB2312"/>
          <w:szCs w:val="21"/>
        </w:rPr>
      </w:pPr>
      <w:r w:rsidRPr="00C4427A">
        <w:rPr>
          <w:rFonts w:eastAsia="楷体_GB2312"/>
          <w:szCs w:val="21"/>
        </w:rPr>
        <w:t>供应链</w:t>
      </w:r>
      <w:r w:rsidRPr="00C4427A">
        <w:rPr>
          <w:rFonts w:eastAsia="楷体_GB2312" w:hint="eastAsia"/>
          <w:szCs w:val="21"/>
        </w:rPr>
        <w:t>战略与竞争战略的匹配</w:t>
      </w:r>
      <w:r w:rsidR="00E867D2" w:rsidRPr="00C4427A">
        <w:rPr>
          <w:rFonts w:eastAsia="楷体_GB2312" w:hint="eastAsia"/>
          <w:szCs w:val="21"/>
        </w:rPr>
        <w:t>；</w:t>
      </w:r>
    </w:p>
    <w:p w:rsidR="005A6B49" w:rsidRPr="00C4427A" w:rsidRDefault="005A6B49" w:rsidP="00C4427A">
      <w:pPr>
        <w:numPr>
          <w:ilvl w:val="0"/>
          <w:numId w:val="4"/>
        </w:numPr>
        <w:spacing w:beforeLines="50" w:line="300" w:lineRule="exact"/>
        <w:rPr>
          <w:rFonts w:eastAsia="楷体_GB2312"/>
          <w:szCs w:val="21"/>
        </w:rPr>
      </w:pPr>
      <w:r w:rsidRPr="00C4427A">
        <w:rPr>
          <w:rFonts w:eastAsia="楷体_GB2312"/>
          <w:szCs w:val="21"/>
        </w:rPr>
        <w:t>C</w:t>
      </w:r>
      <w:r w:rsidRPr="00C4427A">
        <w:rPr>
          <w:rFonts w:eastAsia="楷体_GB2312" w:hint="eastAsia"/>
          <w:szCs w:val="21"/>
        </w:rPr>
        <w:t>ase: Triple A SC</w:t>
      </w:r>
    </w:p>
    <w:p w:rsidR="000B0B24" w:rsidRPr="00C4427A" w:rsidRDefault="000B0B24" w:rsidP="00C4427A">
      <w:pPr>
        <w:spacing w:line="300" w:lineRule="exact"/>
        <w:rPr>
          <w:rFonts w:eastAsia="楷体_GB2312"/>
          <w:b/>
          <w:bCs/>
          <w:szCs w:val="21"/>
        </w:rPr>
      </w:pPr>
    </w:p>
    <w:p w:rsidR="001609A9" w:rsidRPr="00C4427A" w:rsidRDefault="001609A9" w:rsidP="00C4427A">
      <w:pPr>
        <w:spacing w:line="300" w:lineRule="exact"/>
        <w:rPr>
          <w:rFonts w:eastAsia="楷体_GB2312"/>
          <w:b/>
          <w:bCs/>
          <w:szCs w:val="21"/>
        </w:rPr>
      </w:pPr>
      <w:r w:rsidRPr="00C4427A">
        <w:rPr>
          <w:rFonts w:eastAsia="楷体_GB2312"/>
          <w:b/>
          <w:bCs/>
          <w:szCs w:val="21"/>
        </w:rPr>
        <w:t>第</w:t>
      </w:r>
      <w:r w:rsidR="005A6B49" w:rsidRPr="00C4427A">
        <w:rPr>
          <w:rFonts w:eastAsia="楷体_GB2312" w:hint="eastAsia"/>
          <w:b/>
          <w:bCs/>
          <w:szCs w:val="21"/>
        </w:rPr>
        <w:t>三</w:t>
      </w:r>
      <w:r w:rsidRPr="00C4427A">
        <w:rPr>
          <w:rFonts w:eastAsia="楷体_GB2312"/>
          <w:b/>
          <w:bCs/>
          <w:szCs w:val="21"/>
        </w:rPr>
        <w:t>讲：</w:t>
      </w:r>
      <w:r w:rsidR="00915718" w:rsidRPr="00C4427A">
        <w:rPr>
          <w:rFonts w:eastAsia="楷体_GB2312"/>
          <w:b/>
          <w:bCs/>
          <w:szCs w:val="21"/>
        </w:rPr>
        <w:t>20</w:t>
      </w:r>
      <w:r w:rsidR="00A7470C" w:rsidRPr="00C4427A">
        <w:rPr>
          <w:rFonts w:eastAsia="楷体_GB2312" w:hint="eastAsia"/>
          <w:b/>
          <w:bCs/>
          <w:szCs w:val="21"/>
        </w:rPr>
        <w:t>1</w:t>
      </w:r>
      <w:r w:rsidR="00066772" w:rsidRPr="00C4427A">
        <w:rPr>
          <w:rFonts w:eastAsia="楷体_GB2312" w:hint="eastAsia"/>
          <w:b/>
          <w:bCs/>
          <w:szCs w:val="21"/>
        </w:rPr>
        <w:t>4</w:t>
      </w:r>
      <w:r w:rsidRPr="00C4427A">
        <w:rPr>
          <w:rFonts w:eastAsia="楷体_GB2312"/>
          <w:b/>
          <w:bCs/>
          <w:szCs w:val="21"/>
        </w:rPr>
        <w:t>.</w:t>
      </w:r>
      <w:r w:rsidR="005A6B49" w:rsidRPr="00C4427A">
        <w:rPr>
          <w:rFonts w:eastAsia="楷体_GB2312" w:hint="eastAsia"/>
          <w:b/>
          <w:bCs/>
          <w:szCs w:val="21"/>
        </w:rPr>
        <w:t>12</w:t>
      </w:r>
      <w:r w:rsidR="00066772" w:rsidRPr="00C4427A">
        <w:rPr>
          <w:rFonts w:eastAsia="楷体_GB2312" w:hint="eastAsia"/>
          <w:b/>
          <w:bCs/>
          <w:szCs w:val="21"/>
        </w:rPr>
        <w:t>.</w:t>
      </w:r>
      <w:r w:rsidR="005A6B49" w:rsidRPr="00C4427A">
        <w:rPr>
          <w:rFonts w:eastAsia="楷体_GB2312" w:hint="eastAsia"/>
          <w:b/>
          <w:bCs/>
          <w:szCs w:val="21"/>
        </w:rPr>
        <w:t>9</w:t>
      </w:r>
      <w:r w:rsidR="008822F5" w:rsidRPr="00C4427A">
        <w:rPr>
          <w:rFonts w:eastAsia="楷体_GB2312" w:hint="eastAsia"/>
          <w:b/>
          <w:bCs/>
          <w:szCs w:val="21"/>
        </w:rPr>
        <w:t>，</w:t>
      </w:r>
      <w:r w:rsidR="005A6B49" w:rsidRPr="00C4427A">
        <w:rPr>
          <w:rFonts w:eastAsia="楷体_GB2312" w:hint="eastAsia"/>
          <w:b/>
          <w:bCs/>
          <w:szCs w:val="21"/>
        </w:rPr>
        <w:t>上午</w:t>
      </w:r>
      <w:r w:rsidRPr="00C4427A">
        <w:rPr>
          <w:rFonts w:eastAsia="楷体_GB2312"/>
          <w:b/>
          <w:bCs/>
          <w:szCs w:val="21"/>
        </w:rPr>
        <w:t>，</w:t>
      </w:r>
      <w:r w:rsidR="005A6B49" w:rsidRPr="00C4427A">
        <w:rPr>
          <w:rFonts w:eastAsia="楷体_GB2312" w:hint="eastAsia"/>
          <w:b/>
          <w:bCs/>
          <w:szCs w:val="21"/>
        </w:rPr>
        <w:t>4</w:t>
      </w:r>
      <w:r w:rsidRPr="00C4427A">
        <w:rPr>
          <w:rFonts w:eastAsia="楷体_GB2312"/>
          <w:b/>
          <w:bCs/>
          <w:szCs w:val="21"/>
        </w:rPr>
        <w:t>学时</w:t>
      </w:r>
    </w:p>
    <w:p w:rsidR="00597A86" w:rsidRPr="00C4427A" w:rsidRDefault="00597A86" w:rsidP="00C4427A">
      <w:pPr>
        <w:numPr>
          <w:ilvl w:val="0"/>
          <w:numId w:val="7"/>
        </w:numPr>
        <w:spacing w:beforeLines="50" w:line="300" w:lineRule="exact"/>
        <w:rPr>
          <w:rFonts w:eastAsia="楷体_GB2312"/>
          <w:szCs w:val="21"/>
        </w:rPr>
      </w:pPr>
      <w:r w:rsidRPr="00C4427A">
        <w:rPr>
          <w:rFonts w:eastAsia="楷体_GB2312" w:hint="eastAsia"/>
          <w:szCs w:val="21"/>
        </w:rPr>
        <w:t>供应链合作伙伴的选择与评价</w:t>
      </w:r>
    </w:p>
    <w:p w:rsidR="00597A86" w:rsidRPr="00C4427A" w:rsidRDefault="00597A86" w:rsidP="00C4427A">
      <w:pPr>
        <w:numPr>
          <w:ilvl w:val="0"/>
          <w:numId w:val="4"/>
        </w:numPr>
        <w:spacing w:beforeLines="50" w:line="300" w:lineRule="exact"/>
        <w:rPr>
          <w:rFonts w:eastAsia="楷体_GB2312"/>
          <w:szCs w:val="21"/>
        </w:rPr>
      </w:pPr>
      <w:r w:rsidRPr="00C4427A">
        <w:rPr>
          <w:rFonts w:eastAsia="楷体_GB2312"/>
          <w:szCs w:val="21"/>
        </w:rPr>
        <w:t>供应链合作伙伴</w:t>
      </w:r>
      <w:r w:rsidR="00197BCC" w:rsidRPr="00C4427A">
        <w:rPr>
          <w:rFonts w:eastAsia="楷体_GB2312" w:hint="eastAsia"/>
          <w:szCs w:val="21"/>
        </w:rPr>
        <w:t>关系概述</w:t>
      </w:r>
      <w:r w:rsidRPr="00C4427A">
        <w:rPr>
          <w:rFonts w:eastAsia="楷体_GB2312"/>
          <w:szCs w:val="21"/>
        </w:rPr>
        <w:t>；</w:t>
      </w:r>
    </w:p>
    <w:p w:rsidR="006B76D6" w:rsidRPr="00C4427A" w:rsidRDefault="006B76D6" w:rsidP="00C4427A">
      <w:pPr>
        <w:numPr>
          <w:ilvl w:val="0"/>
          <w:numId w:val="4"/>
        </w:numPr>
        <w:spacing w:beforeLines="50" w:line="300" w:lineRule="exact"/>
        <w:rPr>
          <w:rFonts w:eastAsia="楷体_GB2312"/>
          <w:szCs w:val="21"/>
        </w:rPr>
      </w:pPr>
      <w:r w:rsidRPr="00C4427A">
        <w:rPr>
          <w:rFonts w:eastAsia="楷体_GB2312" w:hint="eastAsia"/>
          <w:szCs w:val="21"/>
        </w:rPr>
        <w:t>供应链合作伙伴的选择。</w:t>
      </w:r>
    </w:p>
    <w:p w:rsidR="001E2D5B" w:rsidRPr="00C4427A" w:rsidRDefault="001E2D5B" w:rsidP="00C4427A">
      <w:pPr>
        <w:spacing w:line="300" w:lineRule="exact"/>
        <w:rPr>
          <w:rFonts w:eastAsia="楷体_GB2312"/>
          <w:b/>
          <w:bCs/>
          <w:szCs w:val="21"/>
        </w:rPr>
      </w:pPr>
      <w:bookmarkStart w:id="0" w:name="_GoBack"/>
      <w:bookmarkEnd w:id="0"/>
    </w:p>
    <w:p w:rsidR="001E2D5B" w:rsidRPr="00C4427A" w:rsidRDefault="001E2D5B" w:rsidP="00C4427A">
      <w:pPr>
        <w:spacing w:line="300" w:lineRule="exact"/>
        <w:rPr>
          <w:rFonts w:eastAsia="楷体_GB2312"/>
          <w:b/>
          <w:bCs/>
          <w:szCs w:val="21"/>
        </w:rPr>
      </w:pPr>
      <w:r w:rsidRPr="00C4427A">
        <w:rPr>
          <w:rFonts w:eastAsia="楷体_GB2312"/>
          <w:b/>
          <w:bCs/>
          <w:szCs w:val="21"/>
        </w:rPr>
        <w:t>第</w:t>
      </w:r>
      <w:r w:rsidR="005A6B49" w:rsidRPr="00C4427A">
        <w:rPr>
          <w:rFonts w:eastAsia="楷体_GB2312" w:hint="eastAsia"/>
          <w:b/>
          <w:bCs/>
          <w:szCs w:val="21"/>
        </w:rPr>
        <w:t>四</w:t>
      </w:r>
      <w:r w:rsidRPr="00C4427A">
        <w:rPr>
          <w:rFonts w:eastAsia="楷体_GB2312"/>
          <w:b/>
          <w:bCs/>
          <w:szCs w:val="21"/>
        </w:rPr>
        <w:t>讲：</w:t>
      </w:r>
      <w:r w:rsidR="00F07F9B" w:rsidRPr="00C4427A">
        <w:rPr>
          <w:rFonts w:eastAsia="楷体_GB2312"/>
          <w:b/>
          <w:bCs/>
          <w:szCs w:val="21"/>
        </w:rPr>
        <w:t>20</w:t>
      </w:r>
      <w:r w:rsidR="00066772" w:rsidRPr="00C4427A">
        <w:rPr>
          <w:rFonts w:eastAsia="楷体_GB2312" w:hint="eastAsia"/>
          <w:b/>
          <w:bCs/>
          <w:szCs w:val="21"/>
        </w:rPr>
        <w:t>14</w:t>
      </w:r>
      <w:r w:rsidRPr="00C4427A">
        <w:rPr>
          <w:rFonts w:eastAsia="楷体_GB2312"/>
          <w:b/>
          <w:bCs/>
          <w:szCs w:val="21"/>
        </w:rPr>
        <w:t>.</w:t>
      </w:r>
      <w:r w:rsidR="005A6B49" w:rsidRPr="00C4427A">
        <w:rPr>
          <w:rFonts w:eastAsia="楷体_GB2312" w:hint="eastAsia"/>
          <w:b/>
          <w:bCs/>
          <w:szCs w:val="21"/>
        </w:rPr>
        <w:t>12</w:t>
      </w:r>
      <w:r w:rsidRPr="00C4427A">
        <w:rPr>
          <w:rFonts w:eastAsia="楷体_GB2312" w:hint="eastAsia"/>
          <w:b/>
          <w:bCs/>
          <w:szCs w:val="21"/>
        </w:rPr>
        <w:t>.</w:t>
      </w:r>
      <w:r w:rsidR="005A6B49" w:rsidRPr="00C4427A">
        <w:rPr>
          <w:rFonts w:eastAsia="楷体_GB2312" w:hint="eastAsia"/>
          <w:b/>
          <w:bCs/>
          <w:szCs w:val="21"/>
        </w:rPr>
        <w:t>11</w:t>
      </w:r>
      <w:r w:rsidRPr="00C4427A">
        <w:rPr>
          <w:rFonts w:eastAsia="楷体_GB2312"/>
          <w:b/>
          <w:bCs/>
          <w:szCs w:val="21"/>
        </w:rPr>
        <w:t>，</w:t>
      </w:r>
      <w:r w:rsidR="005A6B49" w:rsidRPr="00C4427A">
        <w:rPr>
          <w:rFonts w:eastAsia="楷体_GB2312" w:hint="eastAsia"/>
          <w:b/>
          <w:bCs/>
          <w:szCs w:val="21"/>
        </w:rPr>
        <w:t>下午</w:t>
      </w:r>
      <w:r w:rsidRPr="00C4427A">
        <w:rPr>
          <w:rFonts w:eastAsia="楷体_GB2312"/>
          <w:b/>
          <w:bCs/>
          <w:szCs w:val="21"/>
        </w:rPr>
        <w:t>，</w:t>
      </w:r>
      <w:r w:rsidR="005A6B49" w:rsidRPr="00C4427A">
        <w:rPr>
          <w:rFonts w:eastAsia="楷体_GB2312" w:hint="eastAsia"/>
          <w:b/>
          <w:bCs/>
          <w:szCs w:val="21"/>
        </w:rPr>
        <w:t>4</w:t>
      </w:r>
      <w:r w:rsidRPr="00C4427A">
        <w:rPr>
          <w:rFonts w:eastAsia="楷体_GB2312"/>
          <w:b/>
          <w:bCs/>
          <w:szCs w:val="21"/>
        </w:rPr>
        <w:t>学时</w:t>
      </w:r>
    </w:p>
    <w:p w:rsidR="004E479B" w:rsidRPr="00C4427A" w:rsidRDefault="004E479B" w:rsidP="00C4427A">
      <w:pPr>
        <w:spacing w:line="300" w:lineRule="exact"/>
        <w:ind w:firstLineChars="350" w:firstLine="735"/>
        <w:rPr>
          <w:rFonts w:eastAsia="楷体_GB2312"/>
          <w:szCs w:val="21"/>
        </w:rPr>
      </w:pPr>
      <w:r w:rsidRPr="00C4427A">
        <w:rPr>
          <w:rFonts w:eastAsia="楷体_GB2312" w:hint="eastAsia"/>
          <w:szCs w:val="21"/>
        </w:rPr>
        <w:t>第四章信息技术在供应链管理中的应用</w:t>
      </w:r>
      <w:r w:rsidRPr="00C4427A">
        <w:rPr>
          <w:rFonts w:eastAsia="楷体_GB2312"/>
          <w:szCs w:val="21"/>
        </w:rPr>
        <w:t xml:space="preserve"> </w:t>
      </w:r>
      <w:r w:rsidRPr="00C4427A">
        <w:rPr>
          <w:rFonts w:eastAsia="楷体_GB2312" w:hint="eastAsia"/>
          <w:szCs w:val="21"/>
        </w:rPr>
        <w:t xml:space="preserve"> </w:t>
      </w:r>
    </w:p>
    <w:p w:rsidR="004E479B" w:rsidRPr="00C4427A" w:rsidRDefault="004E479B" w:rsidP="00C4427A">
      <w:pPr>
        <w:numPr>
          <w:ilvl w:val="0"/>
          <w:numId w:val="4"/>
        </w:numPr>
        <w:spacing w:beforeLines="50" w:line="300" w:lineRule="exact"/>
        <w:rPr>
          <w:rFonts w:eastAsia="楷体_GB2312"/>
          <w:szCs w:val="21"/>
        </w:rPr>
      </w:pPr>
      <w:r w:rsidRPr="00C4427A">
        <w:rPr>
          <w:rFonts w:eastAsia="楷体_GB2312"/>
          <w:szCs w:val="21"/>
        </w:rPr>
        <w:t>供应链管理</w:t>
      </w:r>
      <w:r w:rsidRPr="00C4427A">
        <w:rPr>
          <w:rFonts w:eastAsia="楷体_GB2312" w:hint="eastAsia"/>
          <w:szCs w:val="21"/>
        </w:rPr>
        <w:t>与物流、信息流，</w:t>
      </w:r>
    </w:p>
    <w:p w:rsidR="004E479B" w:rsidRPr="00C4427A" w:rsidRDefault="004E479B" w:rsidP="00C4427A">
      <w:pPr>
        <w:numPr>
          <w:ilvl w:val="0"/>
          <w:numId w:val="4"/>
        </w:numPr>
        <w:spacing w:beforeLines="50" w:line="300" w:lineRule="exact"/>
        <w:rPr>
          <w:rFonts w:eastAsia="楷体_GB2312"/>
          <w:szCs w:val="21"/>
        </w:rPr>
      </w:pPr>
      <w:r w:rsidRPr="00C4427A">
        <w:rPr>
          <w:rFonts w:eastAsia="楷体_GB2312" w:hint="eastAsia"/>
          <w:szCs w:val="21"/>
        </w:rPr>
        <w:t>供应链信息流的特点，</w:t>
      </w:r>
    </w:p>
    <w:p w:rsidR="004E479B" w:rsidRPr="00C4427A" w:rsidRDefault="004E479B" w:rsidP="00C4427A">
      <w:pPr>
        <w:numPr>
          <w:ilvl w:val="0"/>
          <w:numId w:val="4"/>
        </w:numPr>
        <w:spacing w:beforeLines="50" w:line="300" w:lineRule="exact"/>
        <w:rPr>
          <w:rFonts w:eastAsia="楷体_GB2312"/>
          <w:szCs w:val="21"/>
        </w:rPr>
      </w:pPr>
      <w:r w:rsidRPr="00C4427A">
        <w:rPr>
          <w:rFonts w:eastAsia="楷体_GB2312" w:hint="eastAsia"/>
          <w:szCs w:val="21"/>
        </w:rPr>
        <w:t>供应链管理中的现代</w:t>
      </w:r>
      <w:r w:rsidRPr="00C4427A">
        <w:rPr>
          <w:rFonts w:eastAsia="楷体_GB2312" w:hint="eastAsia"/>
          <w:szCs w:val="21"/>
        </w:rPr>
        <w:t>IT</w:t>
      </w:r>
      <w:r w:rsidRPr="00C4427A">
        <w:rPr>
          <w:rFonts w:eastAsia="楷体_GB2312" w:hint="eastAsia"/>
          <w:szCs w:val="21"/>
        </w:rPr>
        <w:t>技术</w:t>
      </w:r>
    </w:p>
    <w:p w:rsidR="004E479B" w:rsidRPr="00C4427A" w:rsidRDefault="004E479B" w:rsidP="00C4427A">
      <w:pPr>
        <w:spacing w:line="300" w:lineRule="exact"/>
        <w:rPr>
          <w:rFonts w:eastAsia="楷体_GB2312"/>
          <w:szCs w:val="21"/>
        </w:rPr>
      </w:pPr>
    </w:p>
    <w:p w:rsidR="007A43ED" w:rsidRPr="00C4427A" w:rsidRDefault="007A43ED" w:rsidP="00C4427A">
      <w:pPr>
        <w:spacing w:line="300" w:lineRule="exact"/>
        <w:rPr>
          <w:rFonts w:eastAsia="楷体_GB2312"/>
          <w:b/>
          <w:bCs/>
          <w:szCs w:val="21"/>
        </w:rPr>
      </w:pPr>
    </w:p>
    <w:p w:rsidR="0057076E" w:rsidRPr="00C4427A" w:rsidRDefault="0057076E" w:rsidP="00C4427A">
      <w:pPr>
        <w:spacing w:line="300" w:lineRule="exact"/>
        <w:rPr>
          <w:rFonts w:eastAsia="楷体_GB2312"/>
          <w:b/>
          <w:bCs/>
          <w:szCs w:val="21"/>
        </w:rPr>
      </w:pPr>
    </w:p>
    <w:p w:rsidR="001609A9" w:rsidRPr="00C4427A" w:rsidRDefault="001E2D5B" w:rsidP="00C4427A">
      <w:pPr>
        <w:spacing w:line="300" w:lineRule="exact"/>
        <w:rPr>
          <w:rFonts w:eastAsia="楷体_GB2312"/>
          <w:b/>
          <w:bCs/>
          <w:szCs w:val="21"/>
        </w:rPr>
      </w:pPr>
      <w:r w:rsidRPr="00C4427A">
        <w:rPr>
          <w:rFonts w:eastAsia="楷体_GB2312"/>
          <w:b/>
          <w:bCs/>
          <w:szCs w:val="21"/>
        </w:rPr>
        <w:t>第</w:t>
      </w:r>
      <w:r w:rsidR="00903EA3" w:rsidRPr="00C4427A">
        <w:rPr>
          <w:rFonts w:eastAsia="楷体_GB2312" w:hint="eastAsia"/>
          <w:b/>
          <w:bCs/>
          <w:szCs w:val="21"/>
        </w:rPr>
        <w:t>五</w:t>
      </w:r>
      <w:r w:rsidR="001609A9" w:rsidRPr="00C4427A">
        <w:rPr>
          <w:rFonts w:eastAsia="楷体_GB2312"/>
          <w:b/>
          <w:bCs/>
          <w:szCs w:val="21"/>
        </w:rPr>
        <w:t>讲：</w:t>
      </w:r>
      <w:r w:rsidR="004924C6" w:rsidRPr="00C4427A">
        <w:rPr>
          <w:rFonts w:eastAsia="楷体_GB2312"/>
          <w:b/>
          <w:bCs/>
          <w:szCs w:val="21"/>
        </w:rPr>
        <w:t>20</w:t>
      </w:r>
      <w:r w:rsidR="009D56CA" w:rsidRPr="00C4427A">
        <w:rPr>
          <w:rFonts w:eastAsia="楷体_GB2312" w:hint="eastAsia"/>
          <w:b/>
          <w:bCs/>
          <w:szCs w:val="21"/>
        </w:rPr>
        <w:t>15</w:t>
      </w:r>
      <w:r w:rsidR="001609A9" w:rsidRPr="00C4427A">
        <w:rPr>
          <w:rFonts w:eastAsia="楷体_GB2312"/>
          <w:b/>
          <w:bCs/>
          <w:szCs w:val="21"/>
        </w:rPr>
        <w:t>.</w:t>
      </w:r>
      <w:r w:rsidR="00903EA3" w:rsidRPr="00C4427A">
        <w:rPr>
          <w:rFonts w:eastAsia="楷体_GB2312" w:hint="eastAsia"/>
          <w:b/>
          <w:bCs/>
          <w:szCs w:val="21"/>
        </w:rPr>
        <w:t>12</w:t>
      </w:r>
      <w:r w:rsidR="004924C6" w:rsidRPr="00C4427A">
        <w:rPr>
          <w:rFonts w:eastAsia="楷体_GB2312"/>
          <w:b/>
          <w:bCs/>
          <w:szCs w:val="21"/>
        </w:rPr>
        <w:t>.</w:t>
      </w:r>
      <w:r w:rsidR="009D56CA" w:rsidRPr="00C4427A">
        <w:rPr>
          <w:rFonts w:eastAsia="楷体_GB2312" w:hint="eastAsia"/>
          <w:b/>
          <w:bCs/>
          <w:szCs w:val="21"/>
        </w:rPr>
        <w:t>29</w:t>
      </w:r>
      <w:r w:rsidR="001609A9" w:rsidRPr="00C4427A">
        <w:rPr>
          <w:rFonts w:eastAsia="楷体_GB2312"/>
          <w:b/>
          <w:bCs/>
          <w:szCs w:val="21"/>
        </w:rPr>
        <w:t>，</w:t>
      </w:r>
      <w:r w:rsidR="004924C6" w:rsidRPr="00C4427A">
        <w:rPr>
          <w:rFonts w:eastAsia="楷体_GB2312" w:hint="eastAsia"/>
          <w:b/>
          <w:bCs/>
          <w:szCs w:val="21"/>
        </w:rPr>
        <w:t xml:space="preserve"> </w:t>
      </w:r>
      <w:r w:rsidR="009D56CA" w:rsidRPr="00C4427A">
        <w:rPr>
          <w:rFonts w:eastAsia="楷体_GB2312" w:hint="eastAsia"/>
          <w:b/>
          <w:bCs/>
          <w:szCs w:val="21"/>
        </w:rPr>
        <w:t>9-12</w:t>
      </w:r>
      <w:r w:rsidR="009D56CA" w:rsidRPr="00C4427A">
        <w:rPr>
          <w:rFonts w:eastAsia="楷体_GB2312" w:hint="eastAsia"/>
          <w:b/>
          <w:bCs/>
          <w:szCs w:val="21"/>
        </w:rPr>
        <w:t>节</w:t>
      </w:r>
      <w:r w:rsidR="001609A9" w:rsidRPr="00C4427A">
        <w:rPr>
          <w:rFonts w:eastAsia="楷体_GB2312"/>
          <w:b/>
          <w:bCs/>
          <w:szCs w:val="21"/>
        </w:rPr>
        <w:t>，</w:t>
      </w:r>
      <w:r w:rsidR="00903EA3" w:rsidRPr="00C4427A">
        <w:rPr>
          <w:rFonts w:eastAsia="楷体_GB2312" w:hint="eastAsia"/>
          <w:b/>
          <w:bCs/>
          <w:szCs w:val="21"/>
        </w:rPr>
        <w:t>4</w:t>
      </w:r>
      <w:r w:rsidR="001609A9" w:rsidRPr="00C4427A">
        <w:rPr>
          <w:rFonts w:eastAsia="楷体_GB2312"/>
          <w:b/>
          <w:bCs/>
          <w:szCs w:val="21"/>
        </w:rPr>
        <w:t>学时</w:t>
      </w:r>
    </w:p>
    <w:p w:rsidR="009D56CA" w:rsidRPr="00C4427A" w:rsidRDefault="009D56CA" w:rsidP="00C4427A">
      <w:pPr>
        <w:numPr>
          <w:ilvl w:val="0"/>
          <w:numId w:val="8"/>
        </w:numPr>
        <w:spacing w:beforeLines="50" w:line="300" w:lineRule="exact"/>
        <w:rPr>
          <w:rFonts w:eastAsia="楷体_GB2312"/>
          <w:szCs w:val="21"/>
        </w:rPr>
      </w:pPr>
      <w:r w:rsidRPr="00C4427A">
        <w:rPr>
          <w:rFonts w:eastAsia="楷体_GB2312" w:hint="eastAsia"/>
          <w:szCs w:val="21"/>
        </w:rPr>
        <w:t>供应链关系管理</w:t>
      </w:r>
    </w:p>
    <w:p w:rsidR="009D56CA" w:rsidRPr="00C4427A" w:rsidRDefault="009D56CA" w:rsidP="00C4427A">
      <w:pPr>
        <w:numPr>
          <w:ilvl w:val="0"/>
          <w:numId w:val="4"/>
        </w:numPr>
        <w:spacing w:beforeLines="50" w:line="300" w:lineRule="exact"/>
        <w:rPr>
          <w:rFonts w:eastAsia="楷体_GB2312"/>
          <w:szCs w:val="21"/>
        </w:rPr>
      </w:pPr>
      <w:r w:rsidRPr="00C4427A">
        <w:rPr>
          <w:rFonts w:eastAsia="楷体_GB2312" w:hint="eastAsia"/>
          <w:szCs w:val="21"/>
        </w:rPr>
        <w:t>供应链</w:t>
      </w:r>
      <w:r w:rsidRPr="00C4427A">
        <w:rPr>
          <w:rFonts w:eastAsia="楷体_GB2312"/>
          <w:szCs w:val="21"/>
        </w:rPr>
        <w:t>关系管理</w:t>
      </w:r>
      <w:r w:rsidRPr="00C4427A">
        <w:rPr>
          <w:rFonts w:eastAsia="楷体_GB2312" w:hint="eastAsia"/>
          <w:szCs w:val="21"/>
        </w:rPr>
        <w:t>的理论基础；</w:t>
      </w:r>
    </w:p>
    <w:p w:rsidR="009D56CA" w:rsidRPr="00C4427A" w:rsidRDefault="009D56CA" w:rsidP="00C4427A">
      <w:pPr>
        <w:numPr>
          <w:ilvl w:val="0"/>
          <w:numId w:val="4"/>
        </w:numPr>
        <w:spacing w:beforeLines="50" w:line="300" w:lineRule="exact"/>
        <w:rPr>
          <w:rFonts w:eastAsia="楷体_GB2312"/>
          <w:szCs w:val="21"/>
        </w:rPr>
      </w:pPr>
      <w:r w:rsidRPr="00C4427A">
        <w:rPr>
          <w:rFonts w:eastAsia="楷体_GB2312" w:hint="eastAsia"/>
          <w:szCs w:val="21"/>
        </w:rPr>
        <w:t>供应合同</w:t>
      </w:r>
      <w:r w:rsidRPr="00C4427A">
        <w:rPr>
          <w:rFonts w:eastAsia="楷体_GB2312"/>
          <w:szCs w:val="21"/>
        </w:rPr>
        <w:t>；</w:t>
      </w:r>
    </w:p>
    <w:p w:rsidR="009D56CA" w:rsidRPr="00C4427A" w:rsidRDefault="009D56CA" w:rsidP="00C4427A">
      <w:pPr>
        <w:numPr>
          <w:ilvl w:val="0"/>
          <w:numId w:val="4"/>
        </w:numPr>
        <w:spacing w:beforeLines="50" w:line="300" w:lineRule="exact"/>
        <w:rPr>
          <w:rFonts w:eastAsia="楷体_GB2312"/>
          <w:szCs w:val="21"/>
        </w:rPr>
      </w:pPr>
      <w:r w:rsidRPr="00C4427A">
        <w:rPr>
          <w:rFonts w:eastAsia="楷体_GB2312" w:hint="eastAsia"/>
          <w:szCs w:val="21"/>
        </w:rPr>
        <w:t xml:space="preserve">Case: </w:t>
      </w:r>
      <w:r w:rsidRPr="00C4427A">
        <w:rPr>
          <w:rFonts w:eastAsia="楷体_GB2312"/>
          <w:szCs w:val="21"/>
        </w:rPr>
        <w:t>the</w:t>
      </w:r>
      <w:r w:rsidRPr="00C4427A">
        <w:rPr>
          <w:rFonts w:eastAsia="楷体_GB2312" w:hint="eastAsia"/>
          <w:szCs w:val="21"/>
        </w:rPr>
        <w:t xml:space="preserve"> triple-A supply chain</w:t>
      </w:r>
    </w:p>
    <w:p w:rsidR="009D56CA" w:rsidRPr="00C4427A" w:rsidRDefault="009D56CA" w:rsidP="00C4427A">
      <w:pPr>
        <w:spacing w:line="300" w:lineRule="exact"/>
        <w:rPr>
          <w:rFonts w:eastAsia="楷体_GB2312"/>
          <w:b/>
          <w:bCs/>
          <w:szCs w:val="21"/>
        </w:rPr>
      </w:pPr>
    </w:p>
    <w:p w:rsidR="00A97663" w:rsidRPr="00C4427A" w:rsidRDefault="00A97663" w:rsidP="00C4427A">
      <w:pPr>
        <w:spacing w:line="300" w:lineRule="exact"/>
        <w:rPr>
          <w:rFonts w:eastAsia="楷体_GB2312"/>
          <w:szCs w:val="21"/>
        </w:rPr>
      </w:pPr>
    </w:p>
    <w:p w:rsidR="0051771B" w:rsidRPr="00C4427A" w:rsidRDefault="0051771B" w:rsidP="00C4427A">
      <w:pPr>
        <w:spacing w:line="300" w:lineRule="exact"/>
        <w:rPr>
          <w:rFonts w:eastAsia="楷体_GB2312"/>
          <w:b/>
          <w:bCs/>
          <w:szCs w:val="21"/>
        </w:rPr>
      </w:pPr>
      <w:r w:rsidRPr="00C4427A">
        <w:rPr>
          <w:rFonts w:eastAsia="楷体_GB2312"/>
          <w:b/>
          <w:bCs/>
          <w:szCs w:val="21"/>
        </w:rPr>
        <w:t>第</w:t>
      </w:r>
      <w:r w:rsidR="00903EA3" w:rsidRPr="00C4427A">
        <w:rPr>
          <w:rFonts w:eastAsia="楷体_GB2312" w:hint="eastAsia"/>
          <w:b/>
          <w:bCs/>
          <w:szCs w:val="21"/>
        </w:rPr>
        <w:t>六</w:t>
      </w:r>
      <w:r w:rsidRPr="00C4427A">
        <w:rPr>
          <w:rFonts w:eastAsia="楷体_GB2312"/>
          <w:b/>
          <w:bCs/>
          <w:szCs w:val="21"/>
        </w:rPr>
        <w:t>讲：</w:t>
      </w:r>
      <w:r w:rsidR="00535065" w:rsidRPr="00C4427A">
        <w:rPr>
          <w:rFonts w:eastAsia="楷体_GB2312"/>
          <w:b/>
          <w:bCs/>
          <w:szCs w:val="21"/>
        </w:rPr>
        <w:t>20</w:t>
      </w:r>
      <w:r w:rsidR="00535065" w:rsidRPr="00C4427A">
        <w:rPr>
          <w:rFonts w:eastAsia="楷体_GB2312" w:hint="eastAsia"/>
          <w:b/>
          <w:bCs/>
          <w:szCs w:val="21"/>
        </w:rPr>
        <w:t>1</w:t>
      </w:r>
      <w:r w:rsidR="009D56CA" w:rsidRPr="00C4427A">
        <w:rPr>
          <w:rFonts w:eastAsia="楷体_GB2312" w:hint="eastAsia"/>
          <w:b/>
          <w:bCs/>
          <w:szCs w:val="21"/>
        </w:rPr>
        <w:t>5</w:t>
      </w:r>
      <w:r w:rsidR="004E0021" w:rsidRPr="00C4427A">
        <w:rPr>
          <w:rFonts w:eastAsia="楷体_GB2312"/>
          <w:b/>
          <w:bCs/>
          <w:szCs w:val="21"/>
        </w:rPr>
        <w:t>.</w:t>
      </w:r>
      <w:r w:rsidR="009D56CA" w:rsidRPr="00C4427A">
        <w:rPr>
          <w:rFonts w:eastAsia="楷体_GB2312" w:hint="eastAsia"/>
          <w:b/>
          <w:bCs/>
          <w:szCs w:val="21"/>
        </w:rPr>
        <w:t>12.31</w:t>
      </w:r>
      <w:r w:rsidR="00066772" w:rsidRPr="00C4427A">
        <w:rPr>
          <w:rFonts w:eastAsia="楷体_GB2312" w:hint="eastAsia"/>
          <w:b/>
          <w:bCs/>
          <w:szCs w:val="21"/>
        </w:rPr>
        <w:t>，</w:t>
      </w:r>
      <w:r w:rsidR="009D56CA" w:rsidRPr="00C4427A">
        <w:rPr>
          <w:rFonts w:eastAsia="楷体_GB2312" w:hint="eastAsia"/>
          <w:b/>
          <w:bCs/>
          <w:szCs w:val="21"/>
        </w:rPr>
        <w:t>5-8</w:t>
      </w:r>
      <w:r w:rsidR="00461BD1" w:rsidRPr="00C4427A">
        <w:rPr>
          <w:rFonts w:eastAsia="楷体_GB2312" w:hint="eastAsia"/>
          <w:b/>
          <w:bCs/>
          <w:szCs w:val="21"/>
        </w:rPr>
        <w:t>节</w:t>
      </w:r>
      <w:r w:rsidR="004E0021" w:rsidRPr="00C4427A">
        <w:rPr>
          <w:rFonts w:eastAsia="楷体_GB2312"/>
          <w:b/>
          <w:bCs/>
          <w:szCs w:val="21"/>
        </w:rPr>
        <w:t>，</w:t>
      </w:r>
      <w:r w:rsidR="00903EA3" w:rsidRPr="00C4427A">
        <w:rPr>
          <w:rFonts w:eastAsia="楷体_GB2312" w:hint="eastAsia"/>
          <w:b/>
          <w:bCs/>
          <w:szCs w:val="21"/>
        </w:rPr>
        <w:t>4</w:t>
      </w:r>
      <w:r w:rsidR="004E0021" w:rsidRPr="00C4427A">
        <w:rPr>
          <w:rFonts w:eastAsia="楷体_GB2312"/>
          <w:b/>
          <w:bCs/>
          <w:szCs w:val="21"/>
        </w:rPr>
        <w:t>学时</w:t>
      </w:r>
    </w:p>
    <w:p w:rsidR="009D56CA" w:rsidRPr="00C4427A" w:rsidRDefault="0057076E" w:rsidP="00C4427A">
      <w:pPr>
        <w:spacing w:beforeLines="50" w:line="300" w:lineRule="exact"/>
        <w:ind w:left="953"/>
        <w:rPr>
          <w:rFonts w:eastAsia="楷体_GB2312"/>
          <w:szCs w:val="21"/>
        </w:rPr>
      </w:pPr>
      <w:r w:rsidRPr="00C4427A">
        <w:rPr>
          <w:rFonts w:eastAsia="楷体_GB2312"/>
          <w:szCs w:val="21"/>
        </w:rPr>
        <w:t>第</w:t>
      </w:r>
      <w:r w:rsidRPr="00C4427A">
        <w:rPr>
          <w:rFonts w:eastAsia="楷体_GB2312" w:hint="eastAsia"/>
          <w:szCs w:val="21"/>
        </w:rPr>
        <w:t>6</w:t>
      </w:r>
      <w:r w:rsidR="009D56CA" w:rsidRPr="00C4427A">
        <w:rPr>
          <w:rFonts w:eastAsia="楷体_GB2312"/>
          <w:szCs w:val="21"/>
        </w:rPr>
        <w:t>章</w:t>
      </w:r>
      <w:r w:rsidR="009D56CA" w:rsidRPr="00C4427A">
        <w:rPr>
          <w:rFonts w:eastAsia="楷体_GB2312"/>
          <w:szCs w:val="21"/>
        </w:rPr>
        <w:t xml:space="preserve">   </w:t>
      </w:r>
      <w:r w:rsidR="009D56CA" w:rsidRPr="00C4427A">
        <w:rPr>
          <w:rFonts w:eastAsia="楷体_GB2312"/>
          <w:szCs w:val="21"/>
        </w:rPr>
        <w:t>供应链管理</w:t>
      </w:r>
      <w:r w:rsidR="009D56CA" w:rsidRPr="00C4427A">
        <w:rPr>
          <w:rFonts w:eastAsia="楷体_GB2312" w:hint="eastAsia"/>
          <w:szCs w:val="21"/>
        </w:rPr>
        <w:t>模式</w:t>
      </w:r>
      <w:r w:rsidR="009D56CA" w:rsidRPr="00C4427A">
        <w:rPr>
          <w:rFonts w:eastAsia="楷体_GB2312"/>
          <w:szCs w:val="21"/>
        </w:rPr>
        <w:t>下的</w:t>
      </w:r>
      <w:r w:rsidR="009D56CA" w:rsidRPr="00C4427A">
        <w:rPr>
          <w:rFonts w:eastAsia="楷体_GB2312" w:hint="eastAsia"/>
          <w:szCs w:val="21"/>
        </w:rPr>
        <w:t>生产理论</w:t>
      </w:r>
    </w:p>
    <w:p w:rsidR="009D56CA" w:rsidRPr="00C4427A" w:rsidRDefault="009D56CA" w:rsidP="00C4427A">
      <w:pPr>
        <w:numPr>
          <w:ilvl w:val="0"/>
          <w:numId w:val="4"/>
        </w:numPr>
        <w:spacing w:beforeLines="50" w:line="300" w:lineRule="exact"/>
        <w:rPr>
          <w:rFonts w:eastAsia="楷体_GB2312"/>
          <w:szCs w:val="21"/>
        </w:rPr>
      </w:pPr>
      <w:r w:rsidRPr="00C4427A">
        <w:rPr>
          <w:rFonts w:eastAsia="楷体_GB2312" w:hint="eastAsia"/>
          <w:szCs w:val="21"/>
        </w:rPr>
        <w:t>供应链环境下企业生产的特点</w:t>
      </w:r>
      <w:r w:rsidRPr="00C4427A">
        <w:rPr>
          <w:rFonts w:eastAsia="楷体_GB2312"/>
          <w:szCs w:val="21"/>
        </w:rPr>
        <w:t>；</w:t>
      </w:r>
    </w:p>
    <w:p w:rsidR="009D56CA" w:rsidRPr="00C4427A" w:rsidRDefault="009D56CA" w:rsidP="00C4427A">
      <w:pPr>
        <w:numPr>
          <w:ilvl w:val="0"/>
          <w:numId w:val="4"/>
        </w:numPr>
        <w:spacing w:beforeLines="50" w:line="300" w:lineRule="exact"/>
        <w:rPr>
          <w:rFonts w:eastAsia="楷体_GB2312"/>
          <w:szCs w:val="21"/>
        </w:rPr>
      </w:pPr>
      <w:r w:rsidRPr="00C4427A">
        <w:rPr>
          <w:rFonts w:eastAsia="楷体_GB2312" w:hint="eastAsia"/>
          <w:szCs w:val="21"/>
        </w:rPr>
        <w:t>供应链管理环境下的制造计划与控制</w:t>
      </w:r>
      <w:r w:rsidRPr="00C4427A">
        <w:rPr>
          <w:rFonts w:eastAsia="楷体_GB2312"/>
          <w:szCs w:val="21"/>
        </w:rPr>
        <w:t>；</w:t>
      </w:r>
    </w:p>
    <w:p w:rsidR="009D56CA" w:rsidRPr="00C4427A" w:rsidRDefault="009D56CA" w:rsidP="00C4427A">
      <w:pPr>
        <w:numPr>
          <w:ilvl w:val="0"/>
          <w:numId w:val="4"/>
        </w:numPr>
        <w:spacing w:beforeLines="50" w:line="300" w:lineRule="exact"/>
        <w:rPr>
          <w:rFonts w:eastAsia="楷体_GB2312"/>
          <w:szCs w:val="21"/>
        </w:rPr>
      </w:pPr>
      <w:r w:rsidRPr="00C4427A">
        <w:rPr>
          <w:rFonts w:eastAsia="楷体_GB2312" w:hint="eastAsia"/>
          <w:szCs w:val="21"/>
        </w:rPr>
        <w:t>MPC</w:t>
      </w:r>
      <w:r w:rsidRPr="00C4427A">
        <w:rPr>
          <w:rFonts w:eastAsia="楷体_GB2312" w:hint="eastAsia"/>
          <w:szCs w:val="21"/>
        </w:rPr>
        <w:t>中的</w:t>
      </w:r>
      <w:r w:rsidRPr="00C4427A">
        <w:rPr>
          <w:rFonts w:eastAsia="楷体_GB2312" w:hint="eastAsia"/>
          <w:szCs w:val="21"/>
        </w:rPr>
        <w:t>S&amp;OP</w:t>
      </w:r>
    </w:p>
    <w:p w:rsidR="006C0085" w:rsidRPr="00C4427A" w:rsidRDefault="006C0085" w:rsidP="00C4427A">
      <w:pPr>
        <w:numPr>
          <w:ilvl w:val="0"/>
          <w:numId w:val="4"/>
        </w:numPr>
        <w:spacing w:beforeLines="50" w:line="300" w:lineRule="exact"/>
        <w:rPr>
          <w:rFonts w:eastAsia="楷体_GB2312"/>
          <w:szCs w:val="21"/>
        </w:rPr>
      </w:pPr>
      <w:r w:rsidRPr="00C4427A">
        <w:rPr>
          <w:rFonts w:eastAsia="楷体_GB2312" w:hint="eastAsia"/>
          <w:szCs w:val="21"/>
        </w:rPr>
        <w:lastRenderedPageBreak/>
        <w:t>mass customization</w:t>
      </w:r>
      <w:r w:rsidRPr="00C4427A">
        <w:rPr>
          <w:rFonts w:eastAsia="楷体_GB2312" w:hint="eastAsia"/>
          <w:szCs w:val="21"/>
        </w:rPr>
        <w:t>、</w:t>
      </w:r>
      <w:r w:rsidRPr="00C4427A">
        <w:rPr>
          <w:rFonts w:eastAsia="楷体_GB2312" w:hint="eastAsia"/>
          <w:szCs w:val="21"/>
        </w:rPr>
        <w:t>delayed differentiation;</w:t>
      </w:r>
    </w:p>
    <w:p w:rsidR="006C0085" w:rsidRPr="00C4427A" w:rsidRDefault="006C0085" w:rsidP="00C4427A">
      <w:pPr>
        <w:numPr>
          <w:ilvl w:val="0"/>
          <w:numId w:val="4"/>
        </w:numPr>
        <w:spacing w:beforeLines="50" w:line="300" w:lineRule="exact"/>
        <w:rPr>
          <w:rFonts w:eastAsia="楷体_GB2312"/>
          <w:szCs w:val="21"/>
        </w:rPr>
      </w:pPr>
      <w:r w:rsidRPr="00C4427A">
        <w:rPr>
          <w:rFonts w:eastAsia="楷体_GB2312" w:hint="eastAsia"/>
          <w:szCs w:val="21"/>
        </w:rPr>
        <w:t>Agile SC</w:t>
      </w:r>
    </w:p>
    <w:p w:rsidR="009D56CA" w:rsidRPr="00C4427A" w:rsidRDefault="009D56CA" w:rsidP="00C4427A">
      <w:pPr>
        <w:spacing w:line="300" w:lineRule="exact"/>
        <w:rPr>
          <w:rFonts w:eastAsia="楷体_GB2312"/>
          <w:b/>
          <w:bCs/>
          <w:szCs w:val="21"/>
        </w:rPr>
      </w:pPr>
    </w:p>
    <w:p w:rsidR="0070673F" w:rsidRPr="00C4427A" w:rsidRDefault="0070673F" w:rsidP="00C4427A">
      <w:pPr>
        <w:spacing w:line="300" w:lineRule="exact"/>
        <w:rPr>
          <w:rFonts w:eastAsia="楷体_GB2312"/>
          <w:b/>
          <w:bCs/>
          <w:szCs w:val="21"/>
        </w:rPr>
      </w:pPr>
    </w:p>
    <w:p w:rsidR="0051771B" w:rsidRPr="00C4427A" w:rsidRDefault="0051771B" w:rsidP="00C4427A">
      <w:pPr>
        <w:spacing w:line="300" w:lineRule="exact"/>
        <w:rPr>
          <w:rFonts w:eastAsia="楷体_GB2312"/>
          <w:b/>
          <w:bCs/>
          <w:szCs w:val="21"/>
        </w:rPr>
      </w:pPr>
      <w:r w:rsidRPr="00C4427A">
        <w:rPr>
          <w:rFonts w:eastAsia="楷体_GB2312"/>
          <w:b/>
          <w:bCs/>
          <w:szCs w:val="21"/>
        </w:rPr>
        <w:t>第</w:t>
      </w:r>
      <w:r w:rsidR="007927AB" w:rsidRPr="00C4427A">
        <w:rPr>
          <w:rFonts w:eastAsia="楷体_GB2312" w:hint="eastAsia"/>
          <w:b/>
          <w:bCs/>
          <w:szCs w:val="21"/>
        </w:rPr>
        <w:t>七</w:t>
      </w:r>
      <w:r w:rsidRPr="00C4427A">
        <w:rPr>
          <w:rFonts w:eastAsia="楷体_GB2312"/>
          <w:b/>
          <w:bCs/>
          <w:szCs w:val="21"/>
        </w:rPr>
        <w:t>讲：</w:t>
      </w:r>
      <w:r w:rsidR="00BB7E63" w:rsidRPr="00C4427A">
        <w:rPr>
          <w:rFonts w:eastAsia="楷体_GB2312"/>
          <w:b/>
          <w:bCs/>
          <w:szCs w:val="21"/>
        </w:rPr>
        <w:t>20</w:t>
      </w:r>
      <w:r w:rsidR="0057076E" w:rsidRPr="00C4427A">
        <w:rPr>
          <w:rFonts w:eastAsia="楷体_GB2312" w:hint="eastAsia"/>
          <w:b/>
          <w:bCs/>
          <w:szCs w:val="21"/>
        </w:rPr>
        <w:t>16</w:t>
      </w:r>
      <w:r w:rsidR="004E0021" w:rsidRPr="00C4427A">
        <w:rPr>
          <w:rFonts w:eastAsia="楷体_GB2312"/>
          <w:b/>
          <w:bCs/>
          <w:szCs w:val="21"/>
        </w:rPr>
        <w:t>.</w:t>
      </w:r>
      <w:r w:rsidR="0057076E" w:rsidRPr="00C4427A">
        <w:rPr>
          <w:rFonts w:eastAsia="楷体_GB2312" w:hint="eastAsia"/>
          <w:b/>
          <w:bCs/>
          <w:szCs w:val="21"/>
        </w:rPr>
        <w:t>1</w:t>
      </w:r>
      <w:r w:rsidR="00336F00" w:rsidRPr="00C4427A">
        <w:rPr>
          <w:rFonts w:eastAsia="楷体_GB2312"/>
          <w:b/>
          <w:bCs/>
          <w:szCs w:val="21"/>
        </w:rPr>
        <w:t>.</w:t>
      </w:r>
      <w:r w:rsidR="0057076E" w:rsidRPr="00C4427A">
        <w:rPr>
          <w:rFonts w:eastAsia="楷体_GB2312" w:hint="eastAsia"/>
          <w:b/>
          <w:bCs/>
          <w:szCs w:val="21"/>
        </w:rPr>
        <w:t>5</w:t>
      </w:r>
      <w:r w:rsidR="004E0021" w:rsidRPr="00C4427A">
        <w:rPr>
          <w:rFonts w:eastAsia="楷体_GB2312"/>
          <w:b/>
          <w:bCs/>
          <w:szCs w:val="21"/>
        </w:rPr>
        <w:t>，</w:t>
      </w:r>
      <w:r w:rsidR="0057076E" w:rsidRPr="00C4427A">
        <w:rPr>
          <w:rFonts w:eastAsia="楷体_GB2312" w:hint="eastAsia"/>
          <w:b/>
          <w:bCs/>
          <w:szCs w:val="21"/>
        </w:rPr>
        <w:t>9-12</w:t>
      </w:r>
      <w:r w:rsidR="00461BD1" w:rsidRPr="00C4427A">
        <w:rPr>
          <w:rFonts w:eastAsia="楷体_GB2312" w:hint="eastAsia"/>
          <w:b/>
          <w:bCs/>
          <w:szCs w:val="21"/>
        </w:rPr>
        <w:t>节</w:t>
      </w:r>
      <w:r w:rsidR="004E0021" w:rsidRPr="00C4427A">
        <w:rPr>
          <w:rFonts w:eastAsia="楷体_GB2312"/>
          <w:b/>
          <w:bCs/>
          <w:szCs w:val="21"/>
        </w:rPr>
        <w:t>，</w:t>
      </w:r>
      <w:r w:rsidR="008C0AA6" w:rsidRPr="00C4427A">
        <w:rPr>
          <w:rFonts w:eastAsia="楷体_GB2312" w:hint="eastAsia"/>
          <w:b/>
          <w:bCs/>
          <w:szCs w:val="21"/>
        </w:rPr>
        <w:t>4</w:t>
      </w:r>
      <w:r w:rsidR="004E0021" w:rsidRPr="00C4427A">
        <w:rPr>
          <w:rFonts w:eastAsia="楷体_GB2312"/>
          <w:b/>
          <w:bCs/>
          <w:szCs w:val="21"/>
        </w:rPr>
        <w:t>学时</w:t>
      </w:r>
    </w:p>
    <w:p w:rsidR="008C0AA6" w:rsidRPr="00C4427A" w:rsidRDefault="0057076E" w:rsidP="00C4427A">
      <w:pPr>
        <w:spacing w:before="120" w:line="300" w:lineRule="exact"/>
        <w:ind w:left="953"/>
        <w:rPr>
          <w:rFonts w:eastAsia="楷体_GB2312"/>
          <w:szCs w:val="21"/>
        </w:rPr>
      </w:pPr>
      <w:r w:rsidRPr="00C4427A">
        <w:rPr>
          <w:rFonts w:eastAsia="楷体_GB2312" w:hint="eastAsia"/>
          <w:szCs w:val="21"/>
        </w:rPr>
        <w:t>第</w:t>
      </w:r>
      <w:r w:rsidRPr="00C4427A">
        <w:rPr>
          <w:rFonts w:eastAsia="楷体_GB2312" w:hint="eastAsia"/>
          <w:szCs w:val="21"/>
        </w:rPr>
        <w:t>7</w:t>
      </w:r>
      <w:r w:rsidR="008C0AA6" w:rsidRPr="00C4427A">
        <w:rPr>
          <w:rFonts w:eastAsia="楷体_GB2312" w:hint="eastAsia"/>
          <w:szCs w:val="21"/>
        </w:rPr>
        <w:t>章</w:t>
      </w:r>
      <w:r w:rsidR="008C0AA6" w:rsidRPr="00C4427A">
        <w:rPr>
          <w:rFonts w:eastAsia="楷体_GB2312" w:hint="eastAsia"/>
          <w:szCs w:val="21"/>
        </w:rPr>
        <w:t xml:space="preserve">   </w:t>
      </w:r>
      <w:r w:rsidR="008C0AA6" w:rsidRPr="00C4427A">
        <w:rPr>
          <w:rFonts w:eastAsia="楷体_GB2312"/>
          <w:szCs w:val="21"/>
        </w:rPr>
        <w:t>供应链管理</w:t>
      </w:r>
      <w:r w:rsidR="008C0AA6" w:rsidRPr="00C4427A">
        <w:rPr>
          <w:rFonts w:eastAsia="楷体_GB2312" w:hint="eastAsia"/>
          <w:szCs w:val="21"/>
        </w:rPr>
        <w:t>模式</w:t>
      </w:r>
      <w:r w:rsidR="008C0AA6" w:rsidRPr="00C4427A">
        <w:rPr>
          <w:rFonts w:eastAsia="楷体_GB2312"/>
          <w:szCs w:val="21"/>
        </w:rPr>
        <w:t>下的</w:t>
      </w:r>
      <w:r w:rsidRPr="00C4427A">
        <w:rPr>
          <w:rFonts w:eastAsia="楷体_GB2312" w:hint="eastAsia"/>
          <w:szCs w:val="21"/>
        </w:rPr>
        <w:t>库存理论</w:t>
      </w:r>
    </w:p>
    <w:p w:rsidR="0057076E" w:rsidRPr="00C4427A" w:rsidRDefault="0057076E" w:rsidP="00C4427A">
      <w:pPr>
        <w:numPr>
          <w:ilvl w:val="0"/>
          <w:numId w:val="5"/>
        </w:numPr>
        <w:spacing w:line="300" w:lineRule="exact"/>
        <w:rPr>
          <w:rFonts w:eastAsia="楷体_GB2312"/>
          <w:szCs w:val="21"/>
        </w:rPr>
      </w:pPr>
      <w:r w:rsidRPr="00C4427A">
        <w:rPr>
          <w:rFonts w:eastAsia="楷体_GB2312" w:hint="eastAsia"/>
          <w:szCs w:val="21"/>
        </w:rPr>
        <w:t>连续盘存库存模型</w:t>
      </w:r>
      <w:r w:rsidRPr="00C4427A">
        <w:rPr>
          <w:rFonts w:eastAsia="楷体_GB2312"/>
          <w:szCs w:val="21"/>
        </w:rPr>
        <w:t>；</w:t>
      </w:r>
    </w:p>
    <w:p w:rsidR="0057076E" w:rsidRPr="00C4427A" w:rsidRDefault="0057076E" w:rsidP="00C4427A">
      <w:pPr>
        <w:numPr>
          <w:ilvl w:val="0"/>
          <w:numId w:val="5"/>
        </w:numPr>
        <w:spacing w:line="300" w:lineRule="exact"/>
        <w:rPr>
          <w:rFonts w:eastAsia="楷体_GB2312"/>
          <w:szCs w:val="21"/>
        </w:rPr>
      </w:pPr>
      <w:r w:rsidRPr="00C4427A">
        <w:rPr>
          <w:rFonts w:eastAsia="楷体_GB2312"/>
          <w:szCs w:val="21"/>
        </w:rPr>
        <w:t>R</w:t>
      </w:r>
      <w:r w:rsidRPr="00C4427A">
        <w:rPr>
          <w:rFonts w:eastAsia="楷体_GB2312" w:hint="eastAsia"/>
          <w:szCs w:val="21"/>
        </w:rPr>
        <w:t>isk pooling effect in SC</w:t>
      </w:r>
      <w:r w:rsidRPr="00C4427A">
        <w:rPr>
          <w:rFonts w:eastAsia="楷体_GB2312" w:hint="eastAsia"/>
          <w:szCs w:val="21"/>
        </w:rPr>
        <w:t>；</w:t>
      </w:r>
    </w:p>
    <w:p w:rsidR="008C0AA6" w:rsidRPr="00C4427A" w:rsidRDefault="00E95659" w:rsidP="00C4427A">
      <w:pPr>
        <w:numPr>
          <w:ilvl w:val="0"/>
          <w:numId w:val="5"/>
        </w:numPr>
        <w:spacing w:line="300" w:lineRule="exact"/>
        <w:rPr>
          <w:rFonts w:eastAsia="楷体_GB2312"/>
          <w:szCs w:val="21"/>
        </w:rPr>
      </w:pPr>
      <w:r w:rsidRPr="00C4427A">
        <w:rPr>
          <w:rFonts w:eastAsia="楷体_GB2312" w:hint="eastAsia"/>
          <w:szCs w:val="21"/>
        </w:rPr>
        <w:t>VMI</w:t>
      </w:r>
      <w:r w:rsidR="008C0AA6" w:rsidRPr="00C4427A">
        <w:rPr>
          <w:rFonts w:eastAsia="楷体_GB2312"/>
          <w:szCs w:val="21"/>
        </w:rPr>
        <w:t>；</w:t>
      </w:r>
    </w:p>
    <w:p w:rsidR="00E95659" w:rsidRPr="00C4427A" w:rsidRDefault="00E95659" w:rsidP="00C4427A">
      <w:pPr>
        <w:numPr>
          <w:ilvl w:val="0"/>
          <w:numId w:val="5"/>
        </w:numPr>
        <w:spacing w:line="300" w:lineRule="exact"/>
        <w:rPr>
          <w:rFonts w:eastAsia="楷体_GB2312"/>
          <w:szCs w:val="21"/>
        </w:rPr>
      </w:pPr>
      <w:r w:rsidRPr="00C4427A">
        <w:rPr>
          <w:rFonts w:eastAsia="楷体_GB2312"/>
          <w:szCs w:val="21"/>
        </w:rPr>
        <w:t>S</w:t>
      </w:r>
      <w:r w:rsidRPr="00C4427A">
        <w:rPr>
          <w:rFonts w:eastAsia="楷体_GB2312" w:hint="eastAsia"/>
          <w:szCs w:val="21"/>
        </w:rPr>
        <w:t>upply hub;</w:t>
      </w:r>
    </w:p>
    <w:p w:rsidR="008C0AA6" w:rsidRPr="00C4427A" w:rsidRDefault="00E95659" w:rsidP="00C4427A">
      <w:pPr>
        <w:numPr>
          <w:ilvl w:val="0"/>
          <w:numId w:val="5"/>
        </w:numPr>
        <w:spacing w:line="300" w:lineRule="exact"/>
        <w:rPr>
          <w:rFonts w:eastAsia="楷体_GB2312"/>
          <w:szCs w:val="21"/>
        </w:rPr>
      </w:pPr>
      <w:r w:rsidRPr="00C4427A">
        <w:rPr>
          <w:rFonts w:eastAsia="楷体_GB2312" w:hint="eastAsia"/>
          <w:szCs w:val="21"/>
        </w:rPr>
        <w:t>CPFR</w:t>
      </w:r>
      <w:r w:rsidRPr="00C4427A">
        <w:rPr>
          <w:rFonts w:eastAsia="楷体_GB2312" w:hint="eastAsia"/>
          <w:szCs w:val="21"/>
        </w:rPr>
        <w:t>的基本概念</w:t>
      </w:r>
      <w:r w:rsidR="008C0AA6" w:rsidRPr="00C4427A">
        <w:rPr>
          <w:rFonts w:eastAsia="楷体_GB2312" w:hint="eastAsia"/>
          <w:szCs w:val="21"/>
        </w:rPr>
        <w:t>；</w:t>
      </w:r>
    </w:p>
    <w:p w:rsidR="0057076E" w:rsidRPr="00C4427A" w:rsidRDefault="00E95659" w:rsidP="00C4427A">
      <w:pPr>
        <w:numPr>
          <w:ilvl w:val="0"/>
          <w:numId w:val="5"/>
        </w:numPr>
        <w:spacing w:line="300" w:lineRule="exact"/>
        <w:rPr>
          <w:rFonts w:eastAsia="楷体_GB2312"/>
          <w:szCs w:val="21"/>
        </w:rPr>
      </w:pPr>
      <w:r w:rsidRPr="00C4427A">
        <w:rPr>
          <w:rFonts w:eastAsia="楷体_GB2312"/>
          <w:szCs w:val="21"/>
        </w:rPr>
        <w:t>C</w:t>
      </w:r>
      <w:r w:rsidRPr="00C4427A">
        <w:rPr>
          <w:rFonts w:eastAsia="楷体_GB2312" w:hint="eastAsia"/>
          <w:szCs w:val="21"/>
        </w:rPr>
        <w:t>ase</w:t>
      </w:r>
      <w:r w:rsidRPr="00C4427A">
        <w:rPr>
          <w:rFonts w:eastAsia="楷体_GB2312" w:hint="eastAsia"/>
          <w:szCs w:val="21"/>
        </w:rPr>
        <w:t>：</w:t>
      </w:r>
      <w:r w:rsidRPr="00C4427A">
        <w:rPr>
          <w:rFonts w:eastAsia="楷体_GB2312" w:hint="eastAsia"/>
          <w:szCs w:val="21"/>
        </w:rPr>
        <w:t>CPFR</w:t>
      </w:r>
      <w:r w:rsidRPr="00C4427A">
        <w:rPr>
          <w:rFonts w:eastAsia="楷体_GB2312" w:hint="eastAsia"/>
          <w:szCs w:val="21"/>
        </w:rPr>
        <w:t>在云铜股份的应用</w:t>
      </w:r>
      <w:r w:rsidR="006D796C" w:rsidRPr="00C4427A">
        <w:rPr>
          <w:rFonts w:eastAsia="楷体_GB2312" w:hint="eastAsia"/>
          <w:szCs w:val="21"/>
        </w:rPr>
        <w:t>、</w:t>
      </w:r>
      <w:r w:rsidR="0057076E" w:rsidRPr="00C4427A">
        <w:rPr>
          <w:rFonts w:eastAsia="楷体_GB2312" w:hint="eastAsia"/>
          <w:szCs w:val="21"/>
        </w:rPr>
        <w:t>CPFR</w:t>
      </w:r>
      <w:r w:rsidR="0057076E" w:rsidRPr="00C4427A">
        <w:rPr>
          <w:rFonts w:eastAsia="楷体_GB2312" w:hint="eastAsia"/>
          <w:szCs w:val="21"/>
        </w:rPr>
        <w:t>与</w:t>
      </w:r>
      <w:r w:rsidR="0057076E" w:rsidRPr="00C4427A">
        <w:rPr>
          <w:rFonts w:eastAsia="楷体_GB2312" w:hint="eastAsia"/>
          <w:szCs w:val="21"/>
        </w:rPr>
        <w:t>S&amp;OP</w:t>
      </w:r>
      <w:r w:rsidR="0057076E" w:rsidRPr="00C4427A">
        <w:rPr>
          <w:rFonts w:eastAsia="楷体_GB2312" w:hint="eastAsia"/>
          <w:szCs w:val="21"/>
        </w:rPr>
        <w:t>的集成</w:t>
      </w:r>
    </w:p>
    <w:p w:rsidR="00680721" w:rsidRPr="00C4427A" w:rsidRDefault="00680721" w:rsidP="00C4427A">
      <w:pPr>
        <w:spacing w:before="120" w:line="300" w:lineRule="exact"/>
        <w:ind w:left="1373"/>
        <w:rPr>
          <w:rFonts w:eastAsia="楷体_GB2312"/>
          <w:b/>
          <w:szCs w:val="21"/>
        </w:rPr>
      </w:pPr>
    </w:p>
    <w:p w:rsidR="0051771B" w:rsidRPr="00C4427A" w:rsidRDefault="0051771B" w:rsidP="00C4427A">
      <w:pPr>
        <w:spacing w:beforeLines="50" w:line="300" w:lineRule="exact"/>
        <w:outlineLvl w:val="0"/>
        <w:rPr>
          <w:rFonts w:eastAsia="楷体_GB2312"/>
          <w:b/>
          <w:bCs/>
          <w:szCs w:val="21"/>
        </w:rPr>
      </w:pPr>
      <w:r w:rsidRPr="00C4427A">
        <w:rPr>
          <w:rFonts w:eastAsia="楷体_GB2312"/>
          <w:b/>
          <w:bCs/>
          <w:szCs w:val="21"/>
        </w:rPr>
        <w:t>第</w:t>
      </w:r>
      <w:r w:rsidR="008C0AA6" w:rsidRPr="00C4427A">
        <w:rPr>
          <w:rFonts w:eastAsia="楷体_GB2312" w:hint="eastAsia"/>
          <w:b/>
          <w:bCs/>
          <w:szCs w:val="21"/>
        </w:rPr>
        <w:t>八</w:t>
      </w:r>
      <w:r w:rsidRPr="00C4427A">
        <w:rPr>
          <w:rFonts w:eastAsia="楷体_GB2312"/>
          <w:b/>
          <w:bCs/>
          <w:szCs w:val="21"/>
        </w:rPr>
        <w:t>讲：</w:t>
      </w:r>
      <w:r w:rsidR="00680721" w:rsidRPr="00C4427A">
        <w:rPr>
          <w:rFonts w:eastAsia="楷体_GB2312"/>
          <w:b/>
          <w:bCs/>
          <w:szCs w:val="21"/>
        </w:rPr>
        <w:t>20</w:t>
      </w:r>
      <w:r w:rsidR="00A7470C" w:rsidRPr="00C4427A">
        <w:rPr>
          <w:rFonts w:eastAsia="楷体_GB2312" w:hint="eastAsia"/>
          <w:b/>
          <w:bCs/>
          <w:szCs w:val="21"/>
        </w:rPr>
        <w:t>1</w:t>
      </w:r>
      <w:r w:rsidR="0057076E" w:rsidRPr="00C4427A">
        <w:rPr>
          <w:rFonts w:eastAsia="楷体_GB2312" w:hint="eastAsia"/>
          <w:b/>
          <w:bCs/>
          <w:szCs w:val="21"/>
        </w:rPr>
        <w:t>6</w:t>
      </w:r>
      <w:r w:rsidR="004E0021" w:rsidRPr="00C4427A">
        <w:rPr>
          <w:rFonts w:eastAsia="楷体_GB2312"/>
          <w:b/>
          <w:bCs/>
          <w:szCs w:val="21"/>
        </w:rPr>
        <w:t>.</w:t>
      </w:r>
      <w:r w:rsidR="00461BD1" w:rsidRPr="00C4427A">
        <w:rPr>
          <w:rFonts w:eastAsia="楷体_GB2312" w:hint="eastAsia"/>
          <w:b/>
          <w:bCs/>
          <w:szCs w:val="21"/>
        </w:rPr>
        <w:t>1.7</w:t>
      </w:r>
      <w:r w:rsidR="008C0AA6" w:rsidRPr="00C4427A">
        <w:rPr>
          <w:rFonts w:eastAsia="楷体_GB2312" w:hint="eastAsia"/>
          <w:b/>
          <w:bCs/>
          <w:szCs w:val="21"/>
        </w:rPr>
        <w:t>，</w:t>
      </w:r>
      <w:r w:rsidR="00404B93" w:rsidRPr="00C4427A">
        <w:rPr>
          <w:rFonts w:eastAsia="楷体_GB2312" w:hint="eastAsia"/>
          <w:b/>
          <w:bCs/>
          <w:szCs w:val="21"/>
        </w:rPr>
        <w:t>5-8</w:t>
      </w:r>
      <w:r w:rsidR="00461BD1" w:rsidRPr="00C4427A">
        <w:rPr>
          <w:rFonts w:eastAsia="楷体_GB2312" w:hint="eastAsia"/>
          <w:b/>
          <w:bCs/>
          <w:szCs w:val="21"/>
        </w:rPr>
        <w:t>节</w:t>
      </w:r>
      <w:r w:rsidR="004E0021" w:rsidRPr="00C4427A">
        <w:rPr>
          <w:rFonts w:eastAsia="楷体_GB2312"/>
          <w:b/>
          <w:bCs/>
          <w:szCs w:val="21"/>
        </w:rPr>
        <w:t>，</w:t>
      </w:r>
      <w:r w:rsidR="008C0AA6" w:rsidRPr="00C4427A">
        <w:rPr>
          <w:rFonts w:eastAsia="楷体_GB2312" w:hint="eastAsia"/>
          <w:b/>
          <w:bCs/>
          <w:szCs w:val="21"/>
        </w:rPr>
        <w:t>4</w:t>
      </w:r>
      <w:r w:rsidR="004E0021" w:rsidRPr="00C4427A">
        <w:rPr>
          <w:rFonts w:eastAsia="楷体_GB2312"/>
          <w:b/>
          <w:bCs/>
          <w:szCs w:val="21"/>
        </w:rPr>
        <w:t>学时</w:t>
      </w:r>
    </w:p>
    <w:p w:rsidR="00234A0C" w:rsidRPr="00C4427A" w:rsidRDefault="00234A0C" w:rsidP="00C4427A">
      <w:pPr>
        <w:spacing w:before="120" w:line="300" w:lineRule="exact"/>
        <w:ind w:left="953"/>
        <w:rPr>
          <w:rFonts w:eastAsia="楷体_GB2312"/>
          <w:szCs w:val="21"/>
        </w:rPr>
      </w:pPr>
      <w:r w:rsidRPr="00C4427A">
        <w:rPr>
          <w:rFonts w:eastAsia="楷体_GB2312" w:hint="eastAsia"/>
          <w:szCs w:val="21"/>
        </w:rPr>
        <w:t>第</w:t>
      </w:r>
      <w:r w:rsidR="0057076E" w:rsidRPr="00C4427A">
        <w:rPr>
          <w:rFonts w:eastAsia="楷体_GB2312" w:hint="eastAsia"/>
          <w:szCs w:val="21"/>
        </w:rPr>
        <w:t>8</w:t>
      </w:r>
      <w:r w:rsidRPr="00C4427A">
        <w:rPr>
          <w:rFonts w:eastAsia="楷体_GB2312" w:hint="eastAsia"/>
          <w:szCs w:val="21"/>
        </w:rPr>
        <w:t>章</w:t>
      </w:r>
      <w:r w:rsidRPr="00C4427A">
        <w:rPr>
          <w:rFonts w:eastAsia="楷体_GB2312" w:hint="eastAsia"/>
          <w:szCs w:val="21"/>
        </w:rPr>
        <w:t xml:space="preserve">   </w:t>
      </w:r>
      <w:r w:rsidRPr="00C4427A">
        <w:rPr>
          <w:rFonts w:eastAsia="楷体_GB2312"/>
          <w:szCs w:val="21"/>
        </w:rPr>
        <w:t>供应链</w:t>
      </w:r>
      <w:r w:rsidR="008C0AA6" w:rsidRPr="00C4427A">
        <w:rPr>
          <w:rFonts w:eastAsia="楷体_GB2312" w:hint="eastAsia"/>
          <w:szCs w:val="21"/>
        </w:rPr>
        <w:t>金融</w:t>
      </w:r>
    </w:p>
    <w:p w:rsidR="00234A0C" w:rsidRPr="00C4427A" w:rsidRDefault="00D77346" w:rsidP="00C4427A">
      <w:pPr>
        <w:numPr>
          <w:ilvl w:val="0"/>
          <w:numId w:val="5"/>
        </w:numPr>
        <w:spacing w:line="300" w:lineRule="exact"/>
        <w:rPr>
          <w:rFonts w:eastAsia="楷体_GB2312"/>
          <w:szCs w:val="21"/>
        </w:rPr>
      </w:pPr>
      <w:r w:rsidRPr="00C4427A">
        <w:rPr>
          <w:rFonts w:eastAsia="楷体_GB2312" w:hint="eastAsia"/>
          <w:szCs w:val="21"/>
        </w:rPr>
        <w:t>供应链金融</w:t>
      </w:r>
      <w:r w:rsidR="00234A0C" w:rsidRPr="00C4427A">
        <w:rPr>
          <w:rFonts w:eastAsia="楷体_GB2312"/>
          <w:szCs w:val="21"/>
        </w:rPr>
        <w:t>；</w:t>
      </w:r>
    </w:p>
    <w:p w:rsidR="00234A0C" w:rsidRPr="00C4427A" w:rsidRDefault="00D77346" w:rsidP="00C4427A">
      <w:pPr>
        <w:numPr>
          <w:ilvl w:val="0"/>
          <w:numId w:val="5"/>
        </w:numPr>
        <w:spacing w:line="300" w:lineRule="exact"/>
        <w:rPr>
          <w:rFonts w:eastAsia="楷体_GB2312"/>
          <w:szCs w:val="21"/>
        </w:rPr>
      </w:pPr>
      <w:r w:rsidRPr="00C4427A">
        <w:rPr>
          <w:rFonts w:eastAsia="楷体_GB2312" w:hint="eastAsia"/>
          <w:szCs w:val="21"/>
        </w:rPr>
        <w:t>物流金融；</w:t>
      </w:r>
    </w:p>
    <w:p w:rsidR="00D77346" w:rsidRPr="00C4427A" w:rsidRDefault="00D77346" w:rsidP="00C4427A">
      <w:pPr>
        <w:numPr>
          <w:ilvl w:val="0"/>
          <w:numId w:val="5"/>
        </w:numPr>
        <w:spacing w:line="300" w:lineRule="exact"/>
        <w:rPr>
          <w:rFonts w:eastAsia="楷体_GB2312"/>
          <w:szCs w:val="21"/>
        </w:rPr>
      </w:pPr>
      <w:r w:rsidRPr="00C4427A">
        <w:rPr>
          <w:rFonts w:eastAsia="楷体_GB2312" w:hint="eastAsia"/>
          <w:szCs w:val="21"/>
        </w:rPr>
        <w:t>资金约束下的订货策略。</w:t>
      </w:r>
    </w:p>
    <w:p w:rsidR="00872298" w:rsidRPr="00C4427A" w:rsidRDefault="00872298" w:rsidP="00C4427A">
      <w:pPr>
        <w:spacing w:line="300" w:lineRule="exact"/>
        <w:rPr>
          <w:rFonts w:eastAsia="楷体_GB2312"/>
          <w:b/>
          <w:bCs/>
          <w:szCs w:val="21"/>
        </w:rPr>
      </w:pPr>
    </w:p>
    <w:p w:rsidR="0051771B" w:rsidRPr="00C4427A" w:rsidRDefault="0051771B" w:rsidP="00C4427A">
      <w:pPr>
        <w:pStyle w:val="2"/>
        <w:spacing w:before="240" w:after="120" w:line="300" w:lineRule="exact"/>
        <w:rPr>
          <w:rFonts w:ascii="Times New Roman" w:eastAsia="楷体_GB2312" w:hAnsi="Times New Roman"/>
          <w:sz w:val="21"/>
          <w:szCs w:val="21"/>
        </w:rPr>
      </w:pPr>
      <w:r w:rsidRPr="00C4427A">
        <w:rPr>
          <w:rFonts w:ascii="Times New Roman" w:eastAsia="楷体_GB2312" w:hAnsi="Times New Roman"/>
          <w:sz w:val="21"/>
          <w:szCs w:val="21"/>
        </w:rPr>
        <w:t>教学参考资料</w:t>
      </w:r>
    </w:p>
    <w:p w:rsidR="0051771B" w:rsidRPr="00C4427A" w:rsidRDefault="0051771B" w:rsidP="00C4427A">
      <w:pPr>
        <w:spacing w:beforeLines="50" w:line="300" w:lineRule="exact"/>
        <w:ind w:left="829" w:hangingChars="395" w:hanging="829"/>
        <w:rPr>
          <w:rFonts w:eastAsia="楷体_GB2312"/>
          <w:szCs w:val="21"/>
        </w:rPr>
      </w:pPr>
      <w:r w:rsidRPr="00C4427A">
        <w:rPr>
          <w:rFonts w:eastAsia="楷体_GB2312"/>
          <w:b/>
          <w:bCs/>
          <w:szCs w:val="21"/>
        </w:rPr>
        <w:t xml:space="preserve">1. </w:t>
      </w:r>
      <w:r w:rsidRPr="00C4427A">
        <w:rPr>
          <w:rFonts w:eastAsia="楷体_GB2312"/>
          <w:szCs w:val="21"/>
        </w:rPr>
        <w:t>教材：</w:t>
      </w:r>
      <w:r w:rsidR="00625D66" w:rsidRPr="00C4427A">
        <w:rPr>
          <w:rFonts w:eastAsia="楷体_GB2312"/>
          <w:szCs w:val="21"/>
        </w:rPr>
        <w:t>马士华、林勇。供应链管理，高等教育出版社，</w:t>
      </w:r>
      <w:r w:rsidR="00625D66" w:rsidRPr="00C4427A">
        <w:rPr>
          <w:rFonts w:eastAsia="楷体_GB2312"/>
          <w:szCs w:val="21"/>
        </w:rPr>
        <w:t>2006</w:t>
      </w:r>
    </w:p>
    <w:p w:rsidR="0051771B" w:rsidRPr="00C4427A" w:rsidRDefault="0051771B" w:rsidP="00C4427A">
      <w:pPr>
        <w:spacing w:beforeLines="50" w:line="300" w:lineRule="exact"/>
        <w:ind w:left="315" w:hangingChars="150" w:hanging="315"/>
        <w:rPr>
          <w:rFonts w:eastAsia="楷体_GB2312"/>
          <w:szCs w:val="21"/>
        </w:rPr>
      </w:pPr>
      <w:r w:rsidRPr="00C4427A">
        <w:rPr>
          <w:rFonts w:eastAsia="楷体_GB2312"/>
          <w:b/>
          <w:bCs/>
          <w:szCs w:val="21"/>
        </w:rPr>
        <w:t xml:space="preserve">2. </w:t>
      </w:r>
      <w:r w:rsidRPr="00C4427A">
        <w:rPr>
          <w:rFonts w:eastAsia="楷体_GB2312"/>
          <w:szCs w:val="21"/>
        </w:rPr>
        <w:t>参考书</w:t>
      </w:r>
    </w:p>
    <w:p w:rsidR="003E52B5" w:rsidRPr="00C4427A" w:rsidRDefault="00DA5B30" w:rsidP="00C4427A">
      <w:pPr>
        <w:numPr>
          <w:ilvl w:val="0"/>
          <w:numId w:val="6"/>
        </w:numPr>
        <w:tabs>
          <w:tab w:val="num" w:pos="720"/>
        </w:tabs>
        <w:spacing w:line="300" w:lineRule="exact"/>
        <w:ind w:left="0" w:firstLineChars="200" w:firstLine="420"/>
        <w:rPr>
          <w:rFonts w:eastAsia="楷体_GB2312"/>
          <w:szCs w:val="21"/>
        </w:rPr>
      </w:pPr>
      <w:r w:rsidRPr="00C4427A">
        <w:rPr>
          <w:rFonts w:eastAsia="楷体_GB2312" w:hint="eastAsia"/>
          <w:szCs w:val="21"/>
        </w:rPr>
        <w:t>马士华编著，</w:t>
      </w:r>
      <w:r w:rsidRPr="00C4427A">
        <w:rPr>
          <w:rFonts w:eastAsia="楷体_GB2312" w:hint="eastAsia"/>
          <w:b/>
          <w:bCs/>
          <w:szCs w:val="21"/>
        </w:rPr>
        <w:t>新编供应链管理</w:t>
      </w:r>
      <w:r w:rsidRPr="00C4427A">
        <w:rPr>
          <w:rFonts w:eastAsia="楷体_GB2312" w:hint="eastAsia"/>
          <w:szCs w:val="21"/>
        </w:rPr>
        <w:t>，中国人民大学出版社，</w:t>
      </w:r>
      <w:r w:rsidRPr="00C4427A">
        <w:rPr>
          <w:rFonts w:eastAsia="楷体_GB2312"/>
          <w:szCs w:val="21"/>
        </w:rPr>
        <w:t xml:space="preserve">2008. </w:t>
      </w:r>
    </w:p>
    <w:p w:rsidR="009370B8" w:rsidRPr="00C4427A" w:rsidRDefault="009370B8" w:rsidP="00C4427A">
      <w:pPr>
        <w:numPr>
          <w:ilvl w:val="0"/>
          <w:numId w:val="6"/>
        </w:numPr>
        <w:tabs>
          <w:tab w:val="num" w:pos="720"/>
        </w:tabs>
        <w:spacing w:line="300" w:lineRule="exact"/>
        <w:ind w:left="0" w:firstLineChars="200" w:firstLine="420"/>
        <w:rPr>
          <w:rFonts w:eastAsia="楷体_GB2312"/>
          <w:szCs w:val="21"/>
        </w:rPr>
      </w:pPr>
      <w:r w:rsidRPr="00C4427A">
        <w:rPr>
          <w:rFonts w:eastAsia="楷体_GB2312" w:hint="eastAsia"/>
          <w:szCs w:val="21"/>
        </w:rPr>
        <w:t>大卫</w:t>
      </w:r>
      <w:r w:rsidRPr="00C4427A">
        <w:rPr>
          <w:rFonts w:eastAsia="楷体_GB2312"/>
          <w:szCs w:val="21"/>
        </w:rPr>
        <w:t>·</w:t>
      </w:r>
      <w:r w:rsidRPr="00C4427A">
        <w:rPr>
          <w:rFonts w:eastAsia="楷体_GB2312" w:hint="eastAsia"/>
          <w:szCs w:val="21"/>
        </w:rPr>
        <w:t>辛奇－利维</w:t>
      </w:r>
      <w:r w:rsidRPr="00C4427A">
        <w:rPr>
          <w:rFonts w:eastAsia="楷体_GB2312" w:hint="eastAsia"/>
          <w:szCs w:val="21"/>
        </w:rPr>
        <w:t xml:space="preserve"> </w:t>
      </w:r>
      <w:r w:rsidRPr="00C4427A">
        <w:rPr>
          <w:rFonts w:eastAsia="楷体_GB2312" w:hint="eastAsia"/>
          <w:szCs w:val="21"/>
        </w:rPr>
        <w:t>菲利普</w:t>
      </w:r>
      <w:r w:rsidRPr="00C4427A">
        <w:rPr>
          <w:rFonts w:eastAsia="楷体_GB2312"/>
          <w:szCs w:val="21"/>
        </w:rPr>
        <w:t>·</w:t>
      </w:r>
      <w:r w:rsidRPr="00C4427A">
        <w:rPr>
          <w:rFonts w:eastAsia="楷体_GB2312" w:hint="eastAsia"/>
          <w:szCs w:val="21"/>
        </w:rPr>
        <w:t>凯明斯基</w:t>
      </w:r>
      <w:r w:rsidRPr="00C4427A">
        <w:rPr>
          <w:rFonts w:eastAsia="楷体_GB2312" w:hint="eastAsia"/>
          <w:szCs w:val="21"/>
        </w:rPr>
        <w:t xml:space="preserve"> </w:t>
      </w:r>
      <w:r w:rsidRPr="00C4427A">
        <w:rPr>
          <w:rFonts w:eastAsia="楷体_GB2312" w:hint="eastAsia"/>
          <w:szCs w:val="21"/>
        </w:rPr>
        <w:t>艾迪斯</w:t>
      </w:r>
      <w:r w:rsidRPr="00C4427A">
        <w:rPr>
          <w:rFonts w:eastAsia="楷体_GB2312"/>
          <w:szCs w:val="21"/>
        </w:rPr>
        <w:t>·</w:t>
      </w:r>
      <w:r w:rsidRPr="00C4427A">
        <w:rPr>
          <w:rFonts w:eastAsia="楷体_GB2312" w:hint="eastAsia"/>
          <w:szCs w:val="21"/>
        </w:rPr>
        <w:t>辛奇－利维著。供应链设计与管理概念、战略与案例研究。季建华、邵晓峰、王丰等译。上海远东出版社</w:t>
      </w:r>
      <w:r w:rsidR="00066772" w:rsidRPr="00C4427A">
        <w:rPr>
          <w:rFonts w:eastAsia="楷体_GB2312" w:hint="eastAsia"/>
          <w:szCs w:val="21"/>
        </w:rPr>
        <w:t>（</w:t>
      </w:r>
      <w:r w:rsidR="00066772" w:rsidRPr="00C4427A">
        <w:rPr>
          <w:rFonts w:eastAsia="楷体_GB2312" w:hint="eastAsia"/>
          <w:szCs w:val="21"/>
        </w:rPr>
        <w:t>4</w:t>
      </w:r>
      <w:r w:rsidR="00066772" w:rsidRPr="00C4427A">
        <w:rPr>
          <w:rFonts w:eastAsia="楷体_GB2312" w:hint="eastAsia"/>
          <w:szCs w:val="21"/>
          <w:vertAlign w:val="superscript"/>
        </w:rPr>
        <w:t>th</w:t>
      </w:r>
      <w:r w:rsidR="00066772" w:rsidRPr="00C4427A">
        <w:rPr>
          <w:rFonts w:eastAsia="楷体_GB2312" w:hint="eastAsia"/>
          <w:szCs w:val="21"/>
        </w:rPr>
        <w:t>, Ed.</w:t>
      </w:r>
      <w:r w:rsidR="00066772" w:rsidRPr="00C4427A">
        <w:rPr>
          <w:rFonts w:eastAsia="楷体_GB2312" w:hint="eastAsia"/>
          <w:szCs w:val="21"/>
        </w:rPr>
        <w:t>）</w:t>
      </w:r>
      <w:r w:rsidRPr="00C4427A">
        <w:rPr>
          <w:rFonts w:eastAsia="楷体_GB2312" w:hint="eastAsia"/>
          <w:szCs w:val="21"/>
        </w:rPr>
        <w:t>。</w:t>
      </w:r>
      <w:r w:rsidRPr="00C4427A">
        <w:rPr>
          <w:rFonts w:eastAsia="楷体_GB2312"/>
          <w:szCs w:val="21"/>
        </w:rPr>
        <w:t xml:space="preserve"> </w:t>
      </w:r>
    </w:p>
    <w:p w:rsidR="00D65A6E" w:rsidRPr="00C4427A" w:rsidRDefault="00D65A6E" w:rsidP="00C4427A">
      <w:pPr>
        <w:numPr>
          <w:ilvl w:val="0"/>
          <w:numId w:val="6"/>
        </w:numPr>
        <w:tabs>
          <w:tab w:val="num" w:pos="720"/>
        </w:tabs>
        <w:spacing w:line="300" w:lineRule="exact"/>
        <w:ind w:left="0" w:firstLineChars="200" w:firstLine="420"/>
        <w:rPr>
          <w:rFonts w:eastAsia="楷体_GB2312"/>
          <w:szCs w:val="21"/>
        </w:rPr>
      </w:pPr>
      <w:r w:rsidRPr="00C4427A">
        <w:rPr>
          <w:rFonts w:eastAsia="楷体_GB2312" w:hint="eastAsia"/>
          <w:szCs w:val="21"/>
        </w:rPr>
        <w:t>Sunil Chopra, Peter Meindl, Supply chain management, strategy, planning and operation. Pearson Education, 2008.5.</w:t>
      </w:r>
    </w:p>
    <w:p w:rsidR="00D2700E" w:rsidRPr="00C4427A" w:rsidRDefault="00D2700E" w:rsidP="00C4427A">
      <w:pPr>
        <w:numPr>
          <w:ilvl w:val="0"/>
          <w:numId w:val="6"/>
        </w:numPr>
        <w:tabs>
          <w:tab w:val="num" w:pos="720"/>
        </w:tabs>
        <w:spacing w:line="300" w:lineRule="exact"/>
        <w:ind w:left="0" w:firstLineChars="200" w:firstLine="420"/>
        <w:rPr>
          <w:rFonts w:eastAsia="楷体_GB2312"/>
          <w:szCs w:val="21"/>
        </w:rPr>
      </w:pPr>
      <w:r w:rsidRPr="00C4427A">
        <w:rPr>
          <w:rFonts w:eastAsia="楷体_GB2312"/>
          <w:szCs w:val="21"/>
        </w:rPr>
        <w:t>Donald Bowersox et al : Supply Chain Logistics Management, 4th Revised edition</w:t>
      </w:r>
      <w:r w:rsidRPr="00C4427A">
        <w:rPr>
          <w:rFonts w:eastAsia="楷体_GB2312"/>
          <w:szCs w:val="21"/>
        </w:rPr>
        <w:t>，</w:t>
      </w:r>
      <w:r w:rsidRPr="00C4427A">
        <w:rPr>
          <w:rFonts w:eastAsia="楷体_GB2312"/>
          <w:szCs w:val="21"/>
        </w:rPr>
        <w:t>McGraw Hill, 2012</w:t>
      </w:r>
      <w:r w:rsidRPr="00C4427A">
        <w:rPr>
          <w:rFonts w:eastAsia="楷体_GB2312" w:hint="eastAsia"/>
          <w:szCs w:val="21"/>
        </w:rPr>
        <w:t>.</w:t>
      </w:r>
    </w:p>
    <w:p w:rsidR="00D2700E" w:rsidRPr="00C4427A" w:rsidRDefault="00D2700E" w:rsidP="00C4427A">
      <w:pPr>
        <w:numPr>
          <w:ilvl w:val="0"/>
          <w:numId w:val="6"/>
        </w:numPr>
        <w:tabs>
          <w:tab w:val="num" w:pos="720"/>
        </w:tabs>
        <w:spacing w:line="300" w:lineRule="exact"/>
        <w:ind w:left="0" w:firstLineChars="200" w:firstLine="420"/>
        <w:rPr>
          <w:rFonts w:eastAsia="楷体_GB2312"/>
          <w:szCs w:val="21"/>
        </w:rPr>
      </w:pPr>
      <w:r w:rsidRPr="00C4427A">
        <w:rPr>
          <w:rFonts w:eastAsia="楷体_GB2312" w:hint="eastAsia"/>
          <w:szCs w:val="21"/>
        </w:rPr>
        <w:t xml:space="preserve">Joel D Winsner, G. Keong Leong and Keah-Choon Tan, Principles of supply chain </w:t>
      </w:r>
      <w:r w:rsidRPr="00C4427A">
        <w:rPr>
          <w:rFonts w:eastAsia="楷体_GB2312"/>
          <w:szCs w:val="21"/>
        </w:rPr>
        <w:t>management</w:t>
      </w:r>
      <w:r w:rsidRPr="00C4427A">
        <w:rPr>
          <w:rFonts w:eastAsia="楷体_GB2312" w:hint="eastAsia"/>
          <w:szCs w:val="21"/>
        </w:rPr>
        <w:t>, a balanced approach. Thomson, 2006.12.</w:t>
      </w:r>
    </w:p>
    <w:p w:rsidR="00D2700E" w:rsidRPr="00C4427A" w:rsidRDefault="00D2700E" w:rsidP="00C4427A">
      <w:pPr>
        <w:spacing w:line="300" w:lineRule="exact"/>
        <w:ind w:left="480"/>
        <w:rPr>
          <w:rFonts w:eastAsia="楷体_GB2312"/>
          <w:szCs w:val="21"/>
        </w:rPr>
      </w:pPr>
    </w:p>
    <w:p w:rsidR="00D2700E" w:rsidRPr="00C4427A" w:rsidRDefault="00D2700E" w:rsidP="00C4427A">
      <w:pPr>
        <w:tabs>
          <w:tab w:val="num" w:pos="720"/>
        </w:tabs>
        <w:spacing w:line="300" w:lineRule="exact"/>
        <w:ind w:left="480"/>
        <w:rPr>
          <w:rFonts w:eastAsia="楷体_GB2312"/>
          <w:szCs w:val="21"/>
        </w:rPr>
      </w:pPr>
    </w:p>
    <w:p w:rsidR="0051771B" w:rsidRPr="00C4427A" w:rsidRDefault="0051771B" w:rsidP="00C4427A">
      <w:pPr>
        <w:spacing w:line="300" w:lineRule="exact"/>
        <w:ind w:left="840"/>
        <w:rPr>
          <w:szCs w:val="21"/>
        </w:rPr>
      </w:pPr>
    </w:p>
    <w:sectPr w:rsidR="0051771B" w:rsidRPr="00C4427A" w:rsidSect="007E37E7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BC4" w:rsidRDefault="00122BC4">
      <w:r>
        <w:separator/>
      </w:r>
    </w:p>
  </w:endnote>
  <w:endnote w:type="continuationSeparator" w:id="0">
    <w:p w:rsidR="00122BC4" w:rsidRDefault="00122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D66" w:rsidRDefault="000A47D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25D6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5D66" w:rsidRDefault="00625D6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D66" w:rsidRDefault="000A47D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25D6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4427A">
      <w:rPr>
        <w:rStyle w:val="a8"/>
        <w:noProof/>
      </w:rPr>
      <w:t>1</w:t>
    </w:r>
    <w:r>
      <w:rPr>
        <w:rStyle w:val="a8"/>
      </w:rPr>
      <w:fldChar w:fldCharType="end"/>
    </w:r>
  </w:p>
  <w:p w:rsidR="00625D66" w:rsidRDefault="00625D6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BC4" w:rsidRDefault="00122BC4">
      <w:r>
        <w:separator/>
      </w:r>
    </w:p>
  </w:footnote>
  <w:footnote w:type="continuationSeparator" w:id="0">
    <w:p w:rsidR="00122BC4" w:rsidRDefault="00122B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664C"/>
    <w:multiLevelType w:val="hybridMultilevel"/>
    <w:tmpl w:val="979EEFFE"/>
    <w:lvl w:ilvl="0" w:tplc="23168220">
      <w:start w:val="1"/>
      <w:numFmt w:val="bullet"/>
      <w:lvlText w:val="–"/>
      <w:lvlJc w:val="left"/>
      <w:pPr>
        <w:tabs>
          <w:tab w:val="num" w:pos="1373"/>
        </w:tabs>
        <w:ind w:left="1373" w:hanging="420"/>
      </w:pPr>
      <w:rPr>
        <w:rFonts w:ascii="Times New Roman" w:hAnsi="Times New Roman" w:cs="Times New Roman" w:hint="default"/>
      </w:rPr>
    </w:lvl>
    <w:lvl w:ilvl="1" w:tplc="23168220">
      <w:start w:val="1"/>
      <w:numFmt w:val="bullet"/>
      <w:lvlText w:val="–"/>
      <w:lvlJc w:val="left"/>
      <w:pPr>
        <w:tabs>
          <w:tab w:val="num" w:pos="1793"/>
        </w:tabs>
        <w:ind w:left="1793" w:hanging="42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53"/>
        </w:tabs>
        <w:ind w:left="305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3"/>
        </w:tabs>
        <w:ind w:left="34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3"/>
        </w:tabs>
        <w:ind w:left="389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13"/>
        </w:tabs>
        <w:ind w:left="431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3"/>
        </w:tabs>
        <w:ind w:left="4733" w:hanging="420"/>
      </w:pPr>
    </w:lvl>
  </w:abstractNum>
  <w:abstractNum w:abstractNumId="1">
    <w:nsid w:val="14437C75"/>
    <w:multiLevelType w:val="hybridMultilevel"/>
    <w:tmpl w:val="818C777C"/>
    <w:lvl w:ilvl="0" w:tplc="23168220">
      <w:start w:val="1"/>
      <w:numFmt w:val="bullet"/>
      <w:lvlText w:val="–"/>
      <w:lvlJc w:val="left"/>
      <w:pPr>
        <w:tabs>
          <w:tab w:val="num" w:pos="1373"/>
        </w:tabs>
        <w:ind w:left="1373" w:hanging="420"/>
      </w:pPr>
      <w:rPr>
        <w:rFonts w:ascii="Times New Roman" w:hAnsi="Times New Roman" w:cs="Times New Roman" w:hint="default"/>
      </w:rPr>
    </w:lvl>
    <w:lvl w:ilvl="1" w:tplc="23168220">
      <w:start w:val="1"/>
      <w:numFmt w:val="bullet"/>
      <w:lvlText w:val="–"/>
      <w:lvlJc w:val="left"/>
      <w:pPr>
        <w:tabs>
          <w:tab w:val="num" w:pos="1793"/>
        </w:tabs>
        <w:ind w:left="1793" w:hanging="420"/>
      </w:pPr>
      <w:rPr>
        <w:rFonts w:ascii="Times New Roman" w:hAnsi="Times New Roman" w:cs="Times New Roman" w:hint="default"/>
      </w:rPr>
    </w:lvl>
    <w:lvl w:ilvl="2" w:tplc="518CE2D8">
      <w:start w:val="8"/>
      <w:numFmt w:val="japaneseCounting"/>
      <w:lvlText w:val="第%3章"/>
      <w:lvlJc w:val="left"/>
      <w:pPr>
        <w:tabs>
          <w:tab w:val="num" w:pos="2513"/>
        </w:tabs>
        <w:ind w:left="251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53"/>
        </w:tabs>
        <w:ind w:left="305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3"/>
        </w:tabs>
        <w:ind w:left="34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3"/>
        </w:tabs>
        <w:ind w:left="389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13"/>
        </w:tabs>
        <w:ind w:left="431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3"/>
        </w:tabs>
        <w:ind w:left="4733" w:hanging="420"/>
      </w:pPr>
    </w:lvl>
  </w:abstractNum>
  <w:abstractNum w:abstractNumId="2">
    <w:nsid w:val="256A078B"/>
    <w:multiLevelType w:val="hybridMultilevel"/>
    <w:tmpl w:val="17B246DA"/>
    <w:lvl w:ilvl="0" w:tplc="FACCF42E">
      <w:start w:val="5"/>
      <w:numFmt w:val="decimal"/>
      <w:lvlText w:val="第%1章"/>
      <w:lvlJc w:val="left"/>
      <w:pPr>
        <w:tabs>
          <w:tab w:val="num" w:pos="1913"/>
        </w:tabs>
        <w:ind w:left="1913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2862F4D"/>
    <w:multiLevelType w:val="hybridMultilevel"/>
    <w:tmpl w:val="DA2A235A"/>
    <w:lvl w:ilvl="0" w:tplc="23168220">
      <w:start w:val="1"/>
      <w:numFmt w:val="bullet"/>
      <w:lvlText w:val="–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0"/>
        </w:tabs>
        <w:ind w:left="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</w:abstractNum>
  <w:abstractNum w:abstractNumId="4">
    <w:nsid w:val="627E588B"/>
    <w:multiLevelType w:val="hybridMultilevel"/>
    <w:tmpl w:val="33EC2D20"/>
    <w:lvl w:ilvl="0" w:tplc="23168220">
      <w:start w:val="1"/>
      <w:numFmt w:val="bullet"/>
      <w:lvlText w:val="–"/>
      <w:lvlJc w:val="left"/>
      <w:pPr>
        <w:tabs>
          <w:tab w:val="num" w:pos="1320"/>
        </w:tabs>
        <w:ind w:left="13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5">
    <w:nsid w:val="66C4290B"/>
    <w:multiLevelType w:val="hybridMultilevel"/>
    <w:tmpl w:val="B672A93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6AAF10EA"/>
    <w:multiLevelType w:val="hybridMultilevel"/>
    <w:tmpl w:val="146A9052"/>
    <w:lvl w:ilvl="0" w:tplc="23168220">
      <w:start w:val="1"/>
      <w:numFmt w:val="bullet"/>
      <w:lvlText w:val="–"/>
      <w:lvlJc w:val="left"/>
      <w:pPr>
        <w:tabs>
          <w:tab w:val="num" w:pos="1373"/>
        </w:tabs>
        <w:ind w:left="1373" w:hanging="420"/>
      </w:pPr>
      <w:rPr>
        <w:rFonts w:ascii="Times New Roman" w:hAnsi="Times New Roman" w:cs="Times New Roman" w:hint="default"/>
      </w:rPr>
    </w:lvl>
    <w:lvl w:ilvl="1" w:tplc="23168220">
      <w:start w:val="1"/>
      <w:numFmt w:val="bullet"/>
      <w:lvlText w:val="–"/>
      <w:lvlJc w:val="left"/>
      <w:pPr>
        <w:tabs>
          <w:tab w:val="num" w:pos="1793"/>
        </w:tabs>
        <w:ind w:left="1793" w:hanging="42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53"/>
        </w:tabs>
        <w:ind w:left="305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3"/>
        </w:tabs>
        <w:ind w:left="34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3"/>
        </w:tabs>
        <w:ind w:left="389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13"/>
        </w:tabs>
        <w:ind w:left="431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3"/>
        </w:tabs>
        <w:ind w:left="4733" w:hanging="420"/>
      </w:pPr>
    </w:lvl>
  </w:abstractNum>
  <w:abstractNum w:abstractNumId="7">
    <w:nsid w:val="72A44814"/>
    <w:multiLevelType w:val="hybridMultilevel"/>
    <w:tmpl w:val="CE226B04"/>
    <w:lvl w:ilvl="0" w:tplc="23168220">
      <w:start w:val="1"/>
      <w:numFmt w:val="bullet"/>
      <w:lvlText w:val="–"/>
      <w:lvlJc w:val="left"/>
      <w:pPr>
        <w:tabs>
          <w:tab w:val="num" w:pos="1320"/>
        </w:tabs>
        <w:ind w:left="13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8">
    <w:nsid w:val="76AE34AC"/>
    <w:multiLevelType w:val="hybridMultilevel"/>
    <w:tmpl w:val="90523C1C"/>
    <w:lvl w:ilvl="0" w:tplc="C2048572">
      <w:start w:val="2"/>
      <w:numFmt w:val="japaneseCounting"/>
      <w:lvlText w:val="第%1章"/>
      <w:lvlJc w:val="left"/>
      <w:pPr>
        <w:tabs>
          <w:tab w:val="num" w:pos="1913"/>
        </w:tabs>
        <w:ind w:left="1913" w:hanging="960"/>
      </w:pPr>
      <w:rPr>
        <w:rFonts w:hint="default"/>
        <w:lang w:val="en-US"/>
      </w:rPr>
    </w:lvl>
    <w:lvl w:ilvl="1" w:tplc="23168220">
      <w:start w:val="1"/>
      <w:numFmt w:val="bullet"/>
      <w:lvlText w:val="–"/>
      <w:lvlJc w:val="left"/>
      <w:pPr>
        <w:tabs>
          <w:tab w:val="num" w:pos="1793"/>
        </w:tabs>
        <w:ind w:left="1793" w:hanging="42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53"/>
        </w:tabs>
        <w:ind w:left="305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3"/>
        </w:tabs>
        <w:ind w:left="34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3"/>
        </w:tabs>
        <w:ind w:left="389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13"/>
        </w:tabs>
        <w:ind w:left="431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3"/>
        </w:tabs>
        <w:ind w:left="4733" w:hanging="42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0197"/>
    <w:rsid w:val="00010CD5"/>
    <w:rsid w:val="0001225D"/>
    <w:rsid w:val="00015377"/>
    <w:rsid w:val="000213AB"/>
    <w:rsid w:val="000213F6"/>
    <w:rsid w:val="0002443A"/>
    <w:rsid w:val="00036BE5"/>
    <w:rsid w:val="00043C38"/>
    <w:rsid w:val="0005117F"/>
    <w:rsid w:val="0005193E"/>
    <w:rsid w:val="0006356E"/>
    <w:rsid w:val="00066772"/>
    <w:rsid w:val="000706B8"/>
    <w:rsid w:val="00074BC2"/>
    <w:rsid w:val="000813DD"/>
    <w:rsid w:val="00082706"/>
    <w:rsid w:val="000971F9"/>
    <w:rsid w:val="000A47D7"/>
    <w:rsid w:val="000B0B24"/>
    <w:rsid w:val="000B507A"/>
    <w:rsid w:val="000C32ED"/>
    <w:rsid w:val="000C40A7"/>
    <w:rsid w:val="000C687A"/>
    <w:rsid w:val="000C6B15"/>
    <w:rsid w:val="000D5157"/>
    <w:rsid w:val="000F09FD"/>
    <w:rsid w:val="000F1F2D"/>
    <w:rsid w:val="001211A1"/>
    <w:rsid w:val="00122BC4"/>
    <w:rsid w:val="00133004"/>
    <w:rsid w:val="001422EB"/>
    <w:rsid w:val="00146AAF"/>
    <w:rsid w:val="00151647"/>
    <w:rsid w:val="00152437"/>
    <w:rsid w:val="001533E2"/>
    <w:rsid w:val="00155314"/>
    <w:rsid w:val="00155AE7"/>
    <w:rsid w:val="00157B89"/>
    <w:rsid w:val="00157C99"/>
    <w:rsid w:val="001609A9"/>
    <w:rsid w:val="00160B46"/>
    <w:rsid w:val="00162818"/>
    <w:rsid w:val="00165FE5"/>
    <w:rsid w:val="00172067"/>
    <w:rsid w:val="0017782B"/>
    <w:rsid w:val="001865AB"/>
    <w:rsid w:val="00186962"/>
    <w:rsid w:val="00187DA3"/>
    <w:rsid w:val="00194E3C"/>
    <w:rsid w:val="00197BCC"/>
    <w:rsid w:val="001D061B"/>
    <w:rsid w:val="001D29F7"/>
    <w:rsid w:val="001D510F"/>
    <w:rsid w:val="001D7D47"/>
    <w:rsid w:val="001E2D5B"/>
    <w:rsid w:val="001E69D8"/>
    <w:rsid w:val="001E7B7F"/>
    <w:rsid w:val="001F11FE"/>
    <w:rsid w:val="001F41B6"/>
    <w:rsid w:val="001F5B1D"/>
    <w:rsid w:val="00200094"/>
    <w:rsid w:val="002044E6"/>
    <w:rsid w:val="00212230"/>
    <w:rsid w:val="00212B15"/>
    <w:rsid w:val="00215F48"/>
    <w:rsid w:val="00234175"/>
    <w:rsid w:val="002349FB"/>
    <w:rsid w:val="00234A0C"/>
    <w:rsid w:val="00235948"/>
    <w:rsid w:val="0024258C"/>
    <w:rsid w:val="0024749D"/>
    <w:rsid w:val="00251648"/>
    <w:rsid w:val="00255695"/>
    <w:rsid w:val="00255B2B"/>
    <w:rsid w:val="00262F90"/>
    <w:rsid w:val="00271D5D"/>
    <w:rsid w:val="0027517A"/>
    <w:rsid w:val="002845F7"/>
    <w:rsid w:val="00286D7C"/>
    <w:rsid w:val="00287656"/>
    <w:rsid w:val="00292CA2"/>
    <w:rsid w:val="002930F1"/>
    <w:rsid w:val="002A36E1"/>
    <w:rsid w:val="002A5A25"/>
    <w:rsid w:val="002A7BB1"/>
    <w:rsid w:val="002B073E"/>
    <w:rsid w:val="002B3CAD"/>
    <w:rsid w:val="002C4DCC"/>
    <w:rsid w:val="002C5230"/>
    <w:rsid w:val="002D39E0"/>
    <w:rsid w:val="002D70C7"/>
    <w:rsid w:val="002D7725"/>
    <w:rsid w:val="002E49C0"/>
    <w:rsid w:val="002F1473"/>
    <w:rsid w:val="002F41BE"/>
    <w:rsid w:val="002F6D5D"/>
    <w:rsid w:val="0030115F"/>
    <w:rsid w:val="00303F6C"/>
    <w:rsid w:val="00307504"/>
    <w:rsid w:val="003125C8"/>
    <w:rsid w:val="003263FC"/>
    <w:rsid w:val="00327A16"/>
    <w:rsid w:val="00331A2D"/>
    <w:rsid w:val="00335ADE"/>
    <w:rsid w:val="00335C05"/>
    <w:rsid w:val="00335F50"/>
    <w:rsid w:val="00336F00"/>
    <w:rsid w:val="00340A6D"/>
    <w:rsid w:val="00346486"/>
    <w:rsid w:val="003519D8"/>
    <w:rsid w:val="00354BC5"/>
    <w:rsid w:val="00362314"/>
    <w:rsid w:val="00390197"/>
    <w:rsid w:val="003927A3"/>
    <w:rsid w:val="003B3CC5"/>
    <w:rsid w:val="003B547F"/>
    <w:rsid w:val="003C4280"/>
    <w:rsid w:val="003C5ABC"/>
    <w:rsid w:val="003D7009"/>
    <w:rsid w:val="003E52B5"/>
    <w:rsid w:val="003E6681"/>
    <w:rsid w:val="003F49BB"/>
    <w:rsid w:val="003F4E33"/>
    <w:rsid w:val="003F6668"/>
    <w:rsid w:val="003F6BC3"/>
    <w:rsid w:val="00404B93"/>
    <w:rsid w:val="00407561"/>
    <w:rsid w:val="00412A85"/>
    <w:rsid w:val="0041497B"/>
    <w:rsid w:val="004213D8"/>
    <w:rsid w:val="00427D7D"/>
    <w:rsid w:val="00433BD6"/>
    <w:rsid w:val="0043491E"/>
    <w:rsid w:val="00443734"/>
    <w:rsid w:val="00444B6C"/>
    <w:rsid w:val="00445494"/>
    <w:rsid w:val="00451E00"/>
    <w:rsid w:val="00454F6A"/>
    <w:rsid w:val="004604FB"/>
    <w:rsid w:val="0046091E"/>
    <w:rsid w:val="00461BD1"/>
    <w:rsid w:val="00461FDB"/>
    <w:rsid w:val="004924C6"/>
    <w:rsid w:val="004A38FF"/>
    <w:rsid w:val="004A7B4D"/>
    <w:rsid w:val="004B041D"/>
    <w:rsid w:val="004B1EA1"/>
    <w:rsid w:val="004B732B"/>
    <w:rsid w:val="004E0021"/>
    <w:rsid w:val="004E20C6"/>
    <w:rsid w:val="004E479B"/>
    <w:rsid w:val="004F39E1"/>
    <w:rsid w:val="004F48C3"/>
    <w:rsid w:val="004F5DC6"/>
    <w:rsid w:val="004F64A3"/>
    <w:rsid w:val="00503D32"/>
    <w:rsid w:val="005063DC"/>
    <w:rsid w:val="00512124"/>
    <w:rsid w:val="00512BFD"/>
    <w:rsid w:val="005130CD"/>
    <w:rsid w:val="00515DDC"/>
    <w:rsid w:val="0051771B"/>
    <w:rsid w:val="00517864"/>
    <w:rsid w:val="005228AB"/>
    <w:rsid w:val="00535065"/>
    <w:rsid w:val="005376E4"/>
    <w:rsid w:val="005501EF"/>
    <w:rsid w:val="00555DAC"/>
    <w:rsid w:val="005561EF"/>
    <w:rsid w:val="0056715B"/>
    <w:rsid w:val="0057076E"/>
    <w:rsid w:val="00571C50"/>
    <w:rsid w:val="0057288C"/>
    <w:rsid w:val="0057558C"/>
    <w:rsid w:val="005766F3"/>
    <w:rsid w:val="00584FC2"/>
    <w:rsid w:val="00587F4B"/>
    <w:rsid w:val="00597A86"/>
    <w:rsid w:val="00597B96"/>
    <w:rsid w:val="005A0A36"/>
    <w:rsid w:val="005A17BF"/>
    <w:rsid w:val="005A6B49"/>
    <w:rsid w:val="005B13E4"/>
    <w:rsid w:val="005B22A3"/>
    <w:rsid w:val="005B2E29"/>
    <w:rsid w:val="005B4744"/>
    <w:rsid w:val="005B4BBC"/>
    <w:rsid w:val="005B54D3"/>
    <w:rsid w:val="005C15C1"/>
    <w:rsid w:val="005C446C"/>
    <w:rsid w:val="005D4BCD"/>
    <w:rsid w:val="005D5705"/>
    <w:rsid w:val="005E3466"/>
    <w:rsid w:val="005E3EAA"/>
    <w:rsid w:val="005E61AA"/>
    <w:rsid w:val="005F0359"/>
    <w:rsid w:val="005F2AD5"/>
    <w:rsid w:val="005F51CB"/>
    <w:rsid w:val="00601C6E"/>
    <w:rsid w:val="00603D05"/>
    <w:rsid w:val="00622FC9"/>
    <w:rsid w:val="006239E7"/>
    <w:rsid w:val="00625D66"/>
    <w:rsid w:val="00626012"/>
    <w:rsid w:val="00626122"/>
    <w:rsid w:val="0063267D"/>
    <w:rsid w:val="00633ADD"/>
    <w:rsid w:val="006600ED"/>
    <w:rsid w:val="0066581F"/>
    <w:rsid w:val="00670593"/>
    <w:rsid w:val="00674E0D"/>
    <w:rsid w:val="00680721"/>
    <w:rsid w:val="00681FA5"/>
    <w:rsid w:val="0068337A"/>
    <w:rsid w:val="006870DF"/>
    <w:rsid w:val="00694284"/>
    <w:rsid w:val="006A154F"/>
    <w:rsid w:val="006A249D"/>
    <w:rsid w:val="006A591E"/>
    <w:rsid w:val="006B5769"/>
    <w:rsid w:val="006B5CB7"/>
    <w:rsid w:val="006B76D6"/>
    <w:rsid w:val="006C0085"/>
    <w:rsid w:val="006C1CE2"/>
    <w:rsid w:val="006D326F"/>
    <w:rsid w:val="006D796C"/>
    <w:rsid w:val="006E2B77"/>
    <w:rsid w:val="006E38B0"/>
    <w:rsid w:val="006F57E9"/>
    <w:rsid w:val="00703740"/>
    <w:rsid w:val="0070673F"/>
    <w:rsid w:val="007126D2"/>
    <w:rsid w:val="00722973"/>
    <w:rsid w:val="00740121"/>
    <w:rsid w:val="00741F97"/>
    <w:rsid w:val="00746D8A"/>
    <w:rsid w:val="0075549D"/>
    <w:rsid w:val="007569A7"/>
    <w:rsid w:val="00761751"/>
    <w:rsid w:val="007645FF"/>
    <w:rsid w:val="0076687C"/>
    <w:rsid w:val="00772EF8"/>
    <w:rsid w:val="00773A21"/>
    <w:rsid w:val="00773B34"/>
    <w:rsid w:val="00774706"/>
    <w:rsid w:val="007813AC"/>
    <w:rsid w:val="0078339D"/>
    <w:rsid w:val="00783612"/>
    <w:rsid w:val="007875C1"/>
    <w:rsid w:val="007927AB"/>
    <w:rsid w:val="007A43ED"/>
    <w:rsid w:val="007A7FE4"/>
    <w:rsid w:val="007B74E8"/>
    <w:rsid w:val="007C23E5"/>
    <w:rsid w:val="007C33BE"/>
    <w:rsid w:val="007C5C36"/>
    <w:rsid w:val="007C7B03"/>
    <w:rsid w:val="007E37E7"/>
    <w:rsid w:val="007E7D4B"/>
    <w:rsid w:val="007F0AAC"/>
    <w:rsid w:val="007F3684"/>
    <w:rsid w:val="007F5399"/>
    <w:rsid w:val="007F67BC"/>
    <w:rsid w:val="00802B96"/>
    <w:rsid w:val="0081634D"/>
    <w:rsid w:val="00825FC4"/>
    <w:rsid w:val="0083151C"/>
    <w:rsid w:val="00843E8C"/>
    <w:rsid w:val="008456B8"/>
    <w:rsid w:val="00845ACE"/>
    <w:rsid w:val="008503E9"/>
    <w:rsid w:val="008627A0"/>
    <w:rsid w:val="00865A72"/>
    <w:rsid w:val="00872298"/>
    <w:rsid w:val="008802F5"/>
    <w:rsid w:val="008822F5"/>
    <w:rsid w:val="00890889"/>
    <w:rsid w:val="008B4B77"/>
    <w:rsid w:val="008C0AA6"/>
    <w:rsid w:val="008C5608"/>
    <w:rsid w:val="008E2863"/>
    <w:rsid w:val="008E5A35"/>
    <w:rsid w:val="008E5F35"/>
    <w:rsid w:val="008F66BD"/>
    <w:rsid w:val="00903392"/>
    <w:rsid w:val="00903EA3"/>
    <w:rsid w:val="00915718"/>
    <w:rsid w:val="00920110"/>
    <w:rsid w:val="00921100"/>
    <w:rsid w:val="00925262"/>
    <w:rsid w:val="00930DFE"/>
    <w:rsid w:val="009370B8"/>
    <w:rsid w:val="009405A2"/>
    <w:rsid w:val="00942091"/>
    <w:rsid w:val="00963A32"/>
    <w:rsid w:val="00970113"/>
    <w:rsid w:val="00970512"/>
    <w:rsid w:val="00972964"/>
    <w:rsid w:val="009756B1"/>
    <w:rsid w:val="0097753E"/>
    <w:rsid w:val="00977A2E"/>
    <w:rsid w:val="00981734"/>
    <w:rsid w:val="0099123F"/>
    <w:rsid w:val="0099175D"/>
    <w:rsid w:val="009A6DBB"/>
    <w:rsid w:val="009A782C"/>
    <w:rsid w:val="009C1620"/>
    <w:rsid w:val="009C5128"/>
    <w:rsid w:val="009C61D3"/>
    <w:rsid w:val="009D2232"/>
    <w:rsid w:val="009D47BB"/>
    <w:rsid w:val="009D56CA"/>
    <w:rsid w:val="009D5DDA"/>
    <w:rsid w:val="009D660F"/>
    <w:rsid w:val="009D7AFC"/>
    <w:rsid w:val="009E067F"/>
    <w:rsid w:val="009E0B1B"/>
    <w:rsid w:val="009E0EBA"/>
    <w:rsid w:val="009E0F14"/>
    <w:rsid w:val="009E3DC1"/>
    <w:rsid w:val="009E6108"/>
    <w:rsid w:val="009E63DD"/>
    <w:rsid w:val="009F7DF6"/>
    <w:rsid w:val="00A011EA"/>
    <w:rsid w:val="00A0257B"/>
    <w:rsid w:val="00A0509C"/>
    <w:rsid w:val="00A076B7"/>
    <w:rsid w:val="00A154F6"/>
    <w:rsid w:val="00A255D5"/>
    <w:rsid w:val="00A31D4C"/>
    <w:rsid w:val="00A32E0E"/>
    <w:rsid w:val="00A33296"/>
    <w:rsid w:val="00A4070E"/>
    <w:rsid w:val="00A45F8A"/>
    <w:rsid w:val="00A54396"/>
    <w:rsid w:val="00A64DFC"/>
    <w:rsid w:val="00A7470C"/>
    <w:rsid w:val="00A758C8"/>
    <w:rsid w:val="00A828BE"/>
    <w:rsid w:val="00A82B5E"/>
    <w:rsid w:val="00A837CA"/>
    <w:rsid w:val="00A97663"/>
    <w:rsid w:val="00AA12BB"/>
    <w:rsid w:val="00AA6F95"/>
    <w:rsid w:val="00AA76E1"/>
    <w:rsid w:val="00AC220C"/>
    <w:rsid w:val="00AC2B9B"/>
    <w:rsid w:val="00AC4B51"/>
    <w:rsid w:val="00AD0DBE"/>
    <w:rsid w:val="00AD192B"/>
    <w:rsid w:val="00AD4E93"/>
    <w:rsid w:val="00AF654A"/>
    <w:rsid w:val="00B003F6"/>
    <w:rsid w:val="00B05A04"/>
    <w:rsid w:val="00B155E4"/>
    <w:rsid w:val="00B1675A"/>
    <w:rsid w:val="00B35F28"/>
    <w:rsid w:val="00B43F9E"/>
    <w:rsid w:val="00B53987"/>
    <w:rsid w:val="00B67CB0"/>
    <w:rsid w:val="00B86075"/>
    <w:rsid w:val="00B90A22"/>
    <w:rsid w:val="00B969B4"/>
    <w:rsid w:val="00B97BF3"/>
    <w:rsid w:val="00BA4A2D"/>
    <w:rsid w:val="00BB1CA3"/>
    <w:rsid w:val="00BB4769"/>
    <w:rsid w:val="00BB7E41"/>
    <w:rsid w:val="00BB7E63"/>
    <w:rsid w:val="00BC34A5"/>
    <w:rsid w:val="00BD0894"/>
    <w:rsid w:val="00BD2B97"/>
    <w:rsid w:val="00BD38A6"/>
    <w:rsid w:val="00C0700D"/>
    <w:rsid w:val="00C145B3"/>
    <w:rsid w:val="00C170CF"/>
    <w:rsid w:val="00C20E00"/>
    <w:rsid w:val="00C25680"/>
    <w:rsid w:val="00C275E3"/>
    <w:rsid w:val="00C312ED"/>
    <w:rsid w:val="00C327DF"/>
    <w:rsid w:val="00C33063"/>
    <w:rsid w:val="00C34746"/>
    <w:rsid w:val="00C3627B"/>
    <w:rsid w:val="00C4427A"/>
    <w:rsid w:val="00C44AFF"/>
    <w:rsid w:val="00C4553A"/>
    <w:rsid w:val="00C62DF4"/>
    <w:rsid w:val="00C71CA3"/>
    <w:rsid w:val="00C71FBA"/>
    <w:rsid w:val="00C77134"/>
    <w:rsid w:val="00CA6339"/>
    <w:rsid w:val="00CA7B65"/>
    <w:rsid w:val="00CB6710"/>
    <w:rsid w:val="00CC52C3"/>
    <w:rsid w:val="00CC76E9"/>
    <w:rsid w:val="00CC7E86"/>
    <w:rsid w:val="00CD2071"/>
    <w:rsid w:val="00CD5E41"/>
    <w:rsid w:val="00CD7888"/>
    <w:rsid w:val="00CF1C78"/>
    <w:rsid w:val="00D05781"/>
    <w:rsid w:val="00D20BFA"/>
    <w:rsid w:val="00D269CF"/>
    <w:rsid w:val="00D2700E"/>
    <w:rsid w:val="00D30EE4"/>
    <w:rsid w:val="00D3297F"/>
    <w:rsid w:val="00D34BD2"/>
    <w:rsid w:val="00D401BB"/>
    <w:rsid w:val="00D43B5E"/>
    <w:rsid w:val="00D45734"/>
    <w:rsid w:val="00D5001A"/>
    <w:rsid w:val="00D5428F"/>
    <w:rsid w:val="00D5455E"/>
    <w:rsid w:val="00D55C39"/>
    <w:rsid w:val="00D616B4"/>
    <w:rsid w:val="00D6210D"/>
    <w:rsid w:val="00D62415"/>
    <w:rsid w:val="00D6496E"/>
    <w:rsid w:val="00D65A6E"/>
    <w:rsid w:val="00D67AA3"/>
    <w:rsid w:val="00D77346"/>
    <w:rsid w:val="00D86DCE"/>
    <w:rsid w:val="00D94DF3"/>
    <w:rsid w:val="00D97C58"/>
    <w:rsid w:val="00DA0B04"/>
    <w:rsid w:val="00DA24D1"/>
    <w:rsid w:val="00DA5B30"/>
    <w:rsid w:val="00DA65F6"/>
    <w:rsid w:val="00DB08CD"/>
    <w:rsid w:val="00DB0AD0"/>
    <w:rsid w:val="00DB2561"/>
    <w:rsid w:val="00DB7205"/>
    <w:rsid w:val="00DB7EE2"/>
    <w:rsid w:val="00DC59D2"/>
    <w:rsid w:val="00DC5B31"/>
    <w:rsid w:val="00DD12C7"/>
    <w:rsid w:val="00DD1AFF"/>
    <w:rsid w:val="00DD5821"/>
    <w:rsid w:val="00DD6519"/>
    <w:rsid w:val="00DE3C29"/>
    <w:rsid w:val="00DE5A26"/>
    <w:rsid w:val="00DF70EF"/>
    <w:rsid w:val="00DF74F7"/>
    <w:rsid w:val="00E101F5"/>
    <w:rsid w:val="00E134C3"/>
    <w:rsid w:val="00E13981"/>
    <w:rsid w:val="00E26505"/>
    <w:rsid w:val="00E27A02"/>
    <w:rsid w:val="00E37F14"/>
    <w:rsid w:val="00E41A68"/>
    <w:rsid w:val="00E617CD"/>
    <w:rsid w:val="00E62D96"/>
    <w:rsid w:val="00E75D6E"/>
    <w:rsid w:val="00E76910"/>
    <w:rsid w:val="00E85985"/>
    <w:rsid w:val="00E85C5B"/>
    <w:rsid w:val="00E867D2"/>
    <w:rsid w:val="00E9063C"/>
    <w:rsid w:val="00E90B5E"/>
    <w:rsid w:val="00E92591"/>
    <w:rsid w:val="00E95659"/>
    <w:rsid w:val="00E96F88"/>
    <w:rsid w:val="00EA0355"/>
    <w:rsid w:val="00EA53D7"/>
    <w:rsid w:val="00EB03CD"/>
    <w:rsid w:val="00EB1CBE"/>
    <w:rsid w:val="00EB3304"/>
    <w:rsid w:val="00EB465D"/>
    <w:rsid w:val="00EB4AD9"/>
    <w:rsid w:val="00EC0E02"/>
    <w:rsid w:val="00EC55B8"/>
    <w:rsid w:val="00ED00D2"/>
    <w:rsid w:val="00ED3560"/>
    <w:rsid w:val="00ED581B"/>
    <w:rsid w:val="00ED7232"/>
    <w:rsid w:val="00EE3817"/>
    <w:rsid w:val="00EE3CB8"/>
    <w:rsid w:val="00EE5B76"/>
    <w:rsid w:val="00EF13DE"/>
    <w:rsid w:val="00EF6F19"/>
    <w:rsid w:val="00F0662B"/>
    <w:rsid w:val="00F07F9B"/>
    <w:rsid w:val="00F15851"/>
    <w:rsid w:val="00F20AC2"/>
    <w:rsid w:val="00F2360C"/>
    <w:rsid w:val="00F27062"/>
    <w:rsid w:val="00F3067F"/>
    <w:rsid w:val="00F3253B"/>
    <w:rsid w:val="00F3475C"/>
    <w:rsid w:val="00F34B76"/>
    <w:rsid w:val="00F42170"/>
    <w:rsid w:val="00F42681"/>
    <w:rsid w:val="00F46034"/>
    <w:rsid w:val="00F46200"/>
    <w:rsid w:val="00F524A3"/>
    <w:rsid w:val="00F544FD"/>
    <w:rsid w:val="00F55EB9"/>
    <w:rsid w:val="00F57308"/>
    <w:rsid w:val="00F60D51"/>
    <w:rsid w:val="00F71F7D"/>
    <w:rsid w:val="00F7418E"/>
    <w:rsid w:val="00F852B7"/>
    <w:rsid w:val="00F8701A"/>
    <w:rsid w:val="00F9336C"/>
    <w:rsid w:val="00FA16E8"/>
    <w:rsid w:val="00FA6592"/>
    <w:rsid w:val="00FB0072"/>
    <w:rsid w:val="00FB01A3"/>
    <w:rsid w:val="00FB0500"/>
    <w:rsid w:val="00FB20E8"/>
    <w:rsid w:val="00FC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7E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0009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qFormat/>
    <w:rsid w:val="007E37E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qFormat/>
    <w:rsid w:val="007E37E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7E37E7"/>
    <w:pPr>
      <w:ind w:firstLine="420"/>
    </w:pPr>
    <w:rPr>
      <w:szCs w:val="20"/>
    </w:rPr>
  </w:style>
  <w:style w:type="paragraph" w:styleId="a4">
    <w:name w:val="Body Text Indent"/>
    <w:basedOn w:val="a"/>
    <w:rsid w:val="007E37E7"/>
    <w:pPr>
      <w:ind w:firstLineChars="200" w:firstLine="420"/>
      <w:outlineLvl w:val="0"/>
    </w:pPr>
    <w:rPr>
      <w:bCs/>
    </w:rPr>
  </w:style>
  <w:style w:type="paragraph" w:styleId="20">
    <w:name w:val="Body Text Indent 2"/>
    <w:basedOn w:val="a"/>
    <w:rsid w:val="007E37E7"/>
    <w:pPr>
      <w:ind w:firstLine="540"/>
    </w:pPr>
    <w:rPr>
      <w:sz w:val="24"/>
    </w:rPr>
  </w:style>
  <w:style w:type="character" w:styleId="a5">
    <w:name w:val="Hyperlink"/>
    <w:basedOn w:val="a1"/>
    <w:rsid w:val="007E37E7"/>
    <w:rPr>
      <w:color w:val="0000FF"/>
      <w:u w:val="single"/>
    </w:rPr>
  </w:style>
  <w:style w:type="character" w:styleId="a6">
    <w:name w:val="FollowedHyperlink"/>
    <w:basedOn w:val="a1"/>
    <w:rsid w:val="007E37E7"/>
    <w:rPr>
      <w:color w:val="800080"/>
      <w:u w:val="single"/>
    </w:rPr>
  </w:style>
  <w:style w:type="paragraph" w:styleId="a7">
    <w:name w:val="footer"/>
    <w:basedOn w:val="a"/>
    <w:rsid w:val="007E3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1"/>
    <w:rsid w:val="007E37E7"/>
  </w:style>
  <w:style w:type="paragraph" w:styleId="a9">
    <w:name w:val="header"/>
    <w:basedOn w:val="a"/>
    <w:link w:val="Char"/>
    <w:rsid w:val="00460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4604FB"/>
    <w:rPr>
      <w:kern w:val="2"/>
      <w:sz w:val="18"/>
      <w:szCs w:val="18"/>
    </w:rPr>
  </w:style>
  <w:style w:type="paragraph" w:styleId="aa">
    <w:name w:val="Document Map"/>
    <w:basedOn w:val="a"/>
    <w:link w:val="Char0"/>
    <w:rsid w:val="005501EF"/>
    <w:rPr>
      <w:rFonts w:ascii="宋体"/>
      <w:sz w:val="18"/>
      <w:szCs w:val="18"/>
    </w:rPr>
  </w:style>
  <w:style w:type="character" w:customStyle="1" w:styleId="Char0">
    <w:name w:val="文档结构图 Char"/>
    <w:basedOn w:val="a1"/>
    <w:link w:val="aa"/>
    <w:rsid w:val="005501EF"/>
    <w:rPr>
      <w:rFonts w:ascii="宋体"/>
      <w:kern w:val="2"/>
      <w:sz w:val="18"/>
      <w:szCs w:val="18"/>
    </w:rPr>
  </w:style>
  <w:style w:type="paragraph" w:styleId="ab">
    <w:name w:val="Body Text"/>
    <w:basedOn w:val="a"/>
    <w:link w:val="Char1"/>
    <w:rsid w:val="00F20AC2"/>
    <w:pPr>
      <w:spacing w:after="120"/>
    </w:pPr>
  </w:style>
  <w:style w:type="character" w:customStyle="1" w:styleId="Char1">
    <w:name w:val="正文文本 Char"/>
    <w:basedOn w:val="a1"/>
    <w:link w:val="ab"/>
    <w:rsid w:val="00F20AC2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F20AC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3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5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6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uxia.zou@mail.hust.edu.cn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311</Words>
  <Characters>1775</Characters>
  <Application>Microsoft Office Word</Application>
  <DocSecurity>0</DocSecurity>
  <Lines>14</Lines>
  <Paragraphs>4</Paragraphs>
  <ScaleCrop>false</ScaleCrop>
  <Company>hust</Company>
  <LinksUpToDate>false</LinksUpToDate>
  <CharactersWithSpaces>2082</CharactersWithSpaces>
  <SharedDoc>false</SharedDoc>
  <HLinks>
    <vt:vector size="6" baseType="variant">
      <vt:variant>
        <vt:i4>5505061</vt:i4>
      </vt:variant>
      <vt:variant>
        <vt:i4>0</vt:i4>
      </vt:variant>
      <vt:variant>
        <vt:i4>0</vt:i4>
      </vt:variant>
      <vt:variant>
        <vt:i4>5</vt:i4>
      </vt:variant>
      <vt:variant>
        <vt:lpwstr>mailto:xuxia.zou@mail.hust.edu.cn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教学日历</dc:title>
  <dc:creator>lzx</dc:creator>
  <cp:lastModifiedBy>AutoBVT</cp:lastModifiedBy>
  <cp:revision>14</cp:revision>
  <cp:lastPrinted>2012-10-10T10:55:00Z</cp:lastPrinted>
  <dcterms:created xsi:type="dcterms:W3CDTF">2016-02-23T06:30:00Z</dcterms:created>
  <dcterms:modified xsi:type="dcterms:W3CDTF">2016-02-24T06:23:00Z</dcterms:modified>
</cp:coreProperties>
</file>