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87" w:rsidRPr="00E8258B" w:rsidRDefault="005A3C87" w:rsidP="003840A7">
      <w:pPr>
        <w:spacing w:line="240" w:lineRule="atLeast"/>
        <w:rPr>
          <w:rFonts w:ascii="宋体" w:hAnsi="宋体"/>
          <w:sz w:val="24"/>
        </w:rPr>
      </w:pPr>
    </w:p>
    <w:p w:rsidR="005A3C87" w:rsidRPr="00E8258B" w:rsidRDefault="005A3C87" w:rsidP="005A3C87">
      <w:pPr>
        <w:adjustRightInd w:val="0"/>
        <w:snapToGrid w:val="0"/>
        <w:rPr>
          <w:rFonts w:ascii="宋体" w:hAnsi="宋体"/>
          <w:sz w:val="24"/>
        </w:rPr>
      </w:pPr>
      <w:r w:rsidRPr="00E8258B">
        <w:rPr>
          <w:rFonts w:ascii="宋体" w:hAnsi="宋体" w:hint="eastAsia"/>
          <w:sz w:val="24"/>
        </w:rPr>
        <w:t>附件1</w:t>
      </w:r>
    </w:p>
    <w:p w:rsidR="005A3C87" w:rsidRPr="00E8258B" w:rsidRDefault="005A3C87" w:rsidP="005A3C87">
      <w:pPr>
        <w:adjustRightInd w:val="0"/>
        <w:snapToGrid w:val="0"/>
        <w:rPr>
          <w:rFonts w:ascii="宋体" w:hAnsi="宋体"/>
          <w:b/>
          <w:sz w:val="24"/>
          <w:szCs w:val="28"/>
        </w:rPr>
      </w:pPr>
    </w:p>
    <w:p w:rsidR="005A3C87" w:rsidRPr="00E8258B" w:rsidRDefault="005A3C87" w:rsidP="005A3C87">
      <w:pPr>
        <w:adjustRightInd w:val="0"/>
        <w:snapToGrid w:val="0"/>
        <w:jc w:val="center"/>
        <w:rPr>
          <w:rFonts w:ascii="宋体" w:hAnsi="宋体"/>
          <w:b/>
          <w:sz w:val="24"/>
          <w:szCs w:val="28"/>
        </w:rPr>
      </w:pPr>
      <w:r w:rsidRPr="00E8258B">
        <w:rPr>
          <w:rFonts w:ascii="宋体" w:hAnsi="宋体" w:hint="eastAsia"/>
          <w:b/>
          <w:sz w:val="24"/>
          <w:szCs w:val="28"/>
        </w:rPr>
        <w:t>管理学院各班级代表分配名额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1765"/>
        <w:gridCol w:w="3828"/>
        <w:gridCol w:w="1352"/>
      </w:tblGrid>
      <w:tr w:rsidR="00E8258B" w:rsidRPr="00E8258B" w:rsidTr="00E8258B">
        <w:trPr>
          <w:trHeight w:val="755"/>
          <w:jc w:val="center"/>
        </w:trPr>
        <w:tc>
          <w:tcPr>
            <w:tcW w:w="814" w:type="pct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64" w:type="pct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</w:tc>
        <w:tc>
          <w:tcPr>
            <w:tcW w:w="2307" w:type="pct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815" w:type="pct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代表数</w:t>
            </w:r>
          </w:p>
        </w:tc>
      </w:tr>
      <w:tr w:rsidR="00E8258B" w:rsidRPr="00E8258B" w:rsidTr="00E8258B">
        <w:trPr>
          <w:trHeight w:val="331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064" w:type="pct"/>
            <w:vMerge w:val="restar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硕士16级</w:t>
            </w: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管理科学与工程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E8258B">
              <w:rPr>
                <w:rFonts w:ascii="宋体" w:hAnsi="宋体"/>
                <w:color w:val="000000"/>
                <w:kern w:val="0"/>
                <w:sz w:val="22"/>
              </w:rPr>
              <w:t>2</w:t>
            </w:r>
          </w:p>
        </w:tc>
      </w:tr>
      <w:tr w:rsidR="00E8258B" w:rsidRPr="00E8258B" w:rsidTr="00E8258B">
        <w:trPr>
          <w:trHeight w:val="32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企业管理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学术联合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专硕联合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E8258B" w:rsidRPr="00E8258B" w:rsidTr="00E8258B">
        <w:trPr>
          <w:trHeight w:val="339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MPA</w:t>
            </w:r>
            <w:r>
              <w:rPr>
                <w:rFonts w:ascii="宋体" w:hAnsi="宋体" w:hint="eastAsia"/>
              </w:rPr>
              <w:t>cc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064" w:type="pct"/>
            <w:vMerge w:val="restar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硕士15级</w:t>
            </w: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管理科学与</w:t>
            </w:r>
            <w:r w:rsidRPr="00E8258B">
              <w:rPr>
                <w:rFonts w:ascii="宋体" w:hAnsi="宋体" w:hint="eastAsia"/>
              </w:rPr>
              <w:t>工程班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企业管理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学术联合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tcBorders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tcBorders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 w:hint="eastAsia"/>
              </w:rPr>
              <w:t>专硕联合班</w:t>
            </w:r>
          </w:p>
        </w:tc>
        <w:tc>
          <w:tcPr>
            <w:tcW w:w="815" w:type="pct"/>
            <w:tcBorders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064" w:type="pct"/>
            <w:vMerge/>
            <w:tcBorders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MPA</w:t>
            </w:r>
            <w:r>
              <w:rPr>
                <w:rFonts w:ascii="宋体" w:hAnsi="宋体" w:hint="eastAsia"/>
              </w:rPr>
              <w:t>cc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064" w:type="pct"/>
            <w:vMerge w:val="restart"/>
            <w:tcBorders>
              <w:top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硕士14级</w:t>
            </w:r>
          </w:p>
        </w:tc>
        <w:tc>
          <w:tcPr>
            <w:tcW w:w="2307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管理科学与工程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企业管理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064" w:type="pct"/>
            <w:vMerge/>
            <w:tcBorders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学术联合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tcBorders>
              <w:top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tcBorders>
              <w:top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064" w:type="pct"/>
            <w:vMerge w:val="restart"/>
            <w:tcBorders>
              <w:top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2307" w:type="pct"/>
            <w:tcBorders>
              <w:top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博士1601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tcBorders>
              <w:top w:val="single" w:sz="4" w:space="0" w:color="000000"/>
            </w:tcBorders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博士1501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博士1401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064" w:type="pct"/>
            <w:vMerge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博士1301</w:t>
            </w:r>
            <w:r w:rsidRPr="00E8258B">
              <w:rPr>
                <w:rFonts w:ascii="宋体" w:hAnsi="宋体" w:hint="eastAsia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3371" w:type="pct"/>
            <w:gridSpan w:val="2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MPACC</w:t>
            </w:r>
            <w:r w:rsidRPr="00E8258B">
              <w:rPr>
                <w:rFonts w:ascii="宋体" w:hAnsi="宋体" w:hint="eastAsia"/>
              </w:rPr>
              <w:t xml:space="preserve"> 定向</w:t>
            </w:r>
            <w:r w:rsidRPr="00E8258B">
              <w:rPr>
                <w:rFonts w:ascii="宋体" w:hAnsi="宋体"/>
              </w:rPr>
              <w:t>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814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3371" w:type="pct"/>
            <w:gridSpan w:val="2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</w:rPr>
            </w:pPr>
            <w:r w:rsidRPr="00E8258B">
              <w:rPr>
                <w:rFonts w:ascii="宋体" w:hAnsi="宋体"/>
              </w:rPr>
              <w:t>MBA</w:t>
            </w:r>
            <w:r w:rsidRPr="00E8258B">
              <w:rPr>
                <w:rFonts w:ascii="宋体" w:hAnsi="宋体" w:hint="eastAsia"/>
              </w:rPr>
              <w:t xml:space="preserve"> 班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258B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E8258B" w:rsidRPr="00E8258B" w:rsidTr="00E8258B">
        <w:trPr>
          <w:trHeight w:val="315"/>
          <w:jc w:val="center"/>
        </w:trPr>
        <w:tc>
          <w:tcPr>
            <w:tcW w:w="4185" w:type="pct"/>
            <w:gridSpan w:val="3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815" w:type="pct"/>
            <w:shd w:val="solid" w:color="FFFFFF" w:fill="auto"/>
            <w:vAlign w:val="center"/>
          </w:tcPr>
          <w:p w:rsidR="00E8258B" w:rsidRPr="00E8258B" w:rsidRDefault="00E8258B" w:rsidP="00E8258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E8258B">
              <w:rPr>
                <w:rFonts w:ascii="宋体" w:hAnsi="宋体" w:cs="宋体"/>
                <w:sz w:val="24"/>
              </w:rPr>
              <w:t>28</w:t>
            </w:r>
          </w:p>
        </w:tc>
      </w:tr>
    </w:tbl>
    <w:p w:rsidR="00AB6069" w:rsidRPr="00E8258B" w:rsidRDefault="00AB6069" w:rsidP="00DF663C">
      <w:pPr>
        <w:adjustRightInd w:val="0"/>
        <w:snapToGrid w:val="0"/>
        <w:spacing w:before="156"/>
        <w:jc w:val="left"/>
        <w:rPr>
          <w:rFonts w:ascii="宋体" w:hAnsi="宋体"/>
          <w:sz w:val="24"/>
        </w:rPr>
      </w:pPr>
      <w:bookmarkStart w:id="0" w:name="_GoBack"/>
      <w:bookmarkEnd w:id="0"/>
    </w:p>
    <w:sectPr w:rsidR="00AB6069" w:rsidRPr="00E8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1A" w:rsidRDefault="0031771A" w:rsidP="000C7B4F">
      <w:r>
        <w:separator/>
      </w:r>
    </w:p>
  </w:endnote>
  <w:endnote w:type="continuationSeparator" w:id="0">
    <w:p w:rsidR="0031771A" w:rsidRDefault="0031771A" w:rsidP="000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1A" w:rsidRDefault="0031771A" w:rsidP="000C7B4F">
      <w:r>
        <w:separator/>
      </w:r>
    </w:p>
  </w:footnote>
  <w:footnote w:type="continuationSeparator" w:id="0">
    <w:p w:rsidR="0031771A" w:rsidRDefault="0031771A" w:rsidP="000C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2"/>
    <w:rsid w:val="000C7B4F"/>
    <w:rsid w:val="001A1B32"/>
    <w:rsid w:val="0025706E"/>
    <w:rsid w:val="002A22E6"/>
    <w:rsid w:val="0031771A"/>
    <w:rsid w:val="00373D5D"/>
    <w:rsid w:val="003840A7"/>
    <w:rsid w:val="004D1646"/>
    <w:rsid w:val="005A3C87"/>
    <w:rsid w:val="00AB6069"/>
    <w:rsid w:val="00C477A2"/>
    <w:rsid w:val="00C55BF2"/>
    <w:rsid w:val="00DF663C"/>
    <w:rsid w:val="00E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CF5C"/>
  <w15:chartTrackingRefBased/>
  <w15:docId w15:val="{18273320-7C2F-4F89-8A01-4E591442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B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B4F"/>
    <w:rPr>
      <w:sz w:val="18"/>
      <w:szCs w:val="18"/>
    </w:rPr>
  </w:style>
  <w:style w:type="character" w:styleId="a7">
    <w:name w:val="Hyperlink"/>
    <w:rsid w:val="000C7B4F"/>
    <w:rPr>
      <w:strike w:val="0"/>
      <w:dstrike w:val="0"/>
      <w:color w:val="000000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384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840A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毛家兵</cp:lastModifiedBy>
  <cp:revision>4</cp:revision>
  <dcterms:created xsi:type="dcterms:W3CDTF">2017-05-22T12:18:00Z</dcterms:created>
  <dcterms:modified xsi:type="dcterms:W3CDTF">2017-05-23T06:22:00Z</dcterms:modified>
</cp:coreProperties>
</file>